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B413E" w14:textId="50F24B02" w:rsidR="00B60207" w:rsidRPr="00956A4F" w:rsidRDefault="000051BD" w:rsidP="00956A4F">
      <w:pPr>
        <w:pStyle w:val="Heading1"/>
        <w:spacing w:after="240"/>
      </w:pPr>
      <w:r>
        <w:t>ENGL</w:t>
      </w:r>
      <w:r w:rsidR="00BA1A64">
        <w:t>115: Introduction to British Literature</w:t>
      </w:r>
      <w:r w:rsidR="00956A4F">
        <w:br w:type="textWrapping" w:clear="all"/>
      </w:r>
      <w:r w:rsidR="00BA1A64">
        <w:t>Around the World in 80 Days</w:t>
      </w:r>
    </w:p>
    <w:p w14:paraId="6412E327" w14:textId="77777777" w:rsidR="0056086A" w:rsidRDefault="0056086A" w:rsidP="00B60207">
      <w:pPr>
        <w:jc w:val="center"/>
        <w:rPr>
          <w:smallCaps/>
        </w:rPr>
      </w:pPr>
      <w:r>
        <w:rPr>
          <w:smallCaps/>
        </w:rPr>
        <w:t>University of Illinois at Urbana-Champaign</w:t>
      </w:r>
    </w:p>
    <w:p w14:paraId="43A14422" w14:textId="47BBD6C0" w:rsidR="00B60207" w:rsidRDefault="00E46132" w:rsidP="00B60207">
      <w:pPr>
        <w:jc w:val="center"/>
        <w:rPr>
          <w:smallCaps/>
        </w:rPr>
      </w:pPr>
      <w:r>
        <w:rPr>
          <w:smallCaps/>
        </w:rPr>
        <w:t>Fall 202</w:t>
      </w:r>
      <w:r w:rsidR="00BA1A64">
        <w:rPr>
          <w:smallCaps/>
        </w:rPr>
        <w:t>2</w:t>
      </w:r>
    </w:p>
    <w:p w14:paraId="1CBF9496" w14:textId="77777777" w:rsidR="00B60207" w:rsidRDefault="00B60207" w:rsidP="00B60207">
      <w:pPr>
        <w:jc w:val="center"/>
        <w:rPr>
          <w:smallCaps/>
        </w:rPr>
      </w:pPr>
      <w:r>
        <w:rPr>
          <w:smallCaps/>
        </w:rPr>
        <w:t>Instructor: Erin Cheslow</w:t>
      </w:r>
    </w:p>
    <w:p w14:paraId="7CB3F5DC" w14:textId="4999F749" w:rsidR="00B60207" w:rsidRDefault="009B4DD5" w:rsidP="00B60207">
      <w:pPr>
        <w:jc w:val="center"/>
        <w:rPr>
          <w:smallCaps/>
        </w:rPr>
      </w:pPr>
      <w:r>
        <w:rPr>
          <w:smallCaps/>
        </w:rPr>
        <w:t>MWF,</w:t>
      </w:r>
      <w:r w:rsidR="00B60207">
        <w:rPr>
          <w:smallCaps/>
        </w:rPr>
        <w:t xml:space="preserve"> </w:t>
      </w:r>
      <w:r w:rsidR="00BA1A64">
        <w:rPr>
          <w:smallCaps/>
        </w:rPr>
        <w:t>11</w:t>
      </w:r>
      <w:r w:rsidR="00973330">
        <w:rPr>
          <w:smallCaps/>
        </w:rPr>
        <w:t>:00-</w:t>
      </w:r>
      <w:r w:rsidR="00BA1A64">
        <w:rPr>
          <w:smallCaps/>
        </w:rPr>
        <w:t>11</w:t>
      </w:r>
      <w:r w:rsidR="00973330">
        <w:rPr>
          <w:smallCaps/>
        </w:rPr>
        <w:t>:50 am</w:t>
      </w:r>
    </w:p>
    <w:p w14:paraId="1949A3DC" w14:textId="0574866D" w:rsidR="00973330" w:rsidRDefault="00BA1A64" w:rsidP="00B60207">
      <w:pPr>
        <w:jc w:val="center"/>
        <w:rPr>
          <w:smallCaps/>
        </w:rPr>
      </w:pPr>
      <w:r>
        <w:rPr>
          <w:smallCaps/>
        </w:rPr>
        <w:t>104 English Building</w:t>
      </w:r>
    </w:p>
    <w:p w14:paraId="5F17230E" w14:textId="55CA1525" w:rsidR="00B60207" w:rsidRDefault="00B60207" w:rsidP="00B60207">
      <w:pPr>
        <w:jc w:val="center"/>
        <w:rPr>
          <w:smallCaps/>
        </w:rPr>
      </w:pPr>
      <w:r>
        <w:rPr>
          <w:smallCaps/>
        </w:rPr>
        <w:t xml:space="preserve">Office Hours: </w:t>
      </w:r>
      <w:r w:rsidR="00E46367">
        <w:rPr>
          <w:smallCaps/>
        </w:rPr>
        <w:t xml:space="preserve">MW, </w:t>
      </w:r>
      <w:r w:rsidR="00BA1A64">
        <w:rPr>
          <w:smallCaps/>
        </w:rPr>
        <w:t>12</w:t>
      </w:r>
      <w:r w:rsidR="00E46367">
        <w:rPr>
          <w:smallCaps/>
        </w:rPr>
        <w:t>:00-</w:t>
      </w:r>
      <w:r w:rsidR="00BA1A64">
        <w:rPr>
          <w:smallCaps/>
        </w:rPr>
        <w:t>12:50</w:t>
      </w:r>
      <w:r w:rsidR="00E46367">
        <w:rPr>
          <w:smallCaps/>
        </w:rPr>
        <w:t xml:space="preserve"> </w:t>
      </w:r>
      <w:r w:rsidR="00BA1A64">
        <w:rPr>
          <w:smallCaps/>
        </w:rPr>
        <w:t>p</w:t>
      </w:r>
      <w:r w:rsidR="00E46367">
        <w:rPr>
          <w:smallCaps/>
        </w:rPr>
        <w:t xml:space="preserve">m or </w:t>
      </w:r>
      <w:r w:rsidR="009B3D6B">
        <w:rPr>
          <w:smallCaps/>
        </w:rPr>
        <w:t>By Appointment</w:t>
      </w:r>
    </w:p>
    <w:p w14:paraId="15A8BFBB" w14:textId="1C7523BD" w:rsidR="00B60207" w:rsidRDefault="00B60207" w:rsidP="00B60207">
      <w:pPr>
        <w:spacing w:after="240"/>
        <w:jc w:val="center"/>
        <w:rPr>
          <w:smallCaps/>
        </w:rPr>
      </w:pPr>
      <w:r>
        <w:rPr>
          <w:smallCaps/>
        </w:rPr>
        <w:t xml:space="preserve">Office Location: </w:t>
      </w:r>
      <w:r w:rsidR="000051BD">
        <w:rPr>
          <w:smallCaps/>
        </w:rPr>
        <w:t>EB 220</w:t>
      </w:r>
      <w:r w:rsidR="00E46367">
        <w:rPr>
          <w:smallCaps/>
        </w:rPr>
        <w:t xml:space="preserve"> or Zoom</w:t>
      </w:r>
    </w:p>
    <w:p w14:paraId="11318005" w14:textId="0CB37A0D" w:rsidR="009845D4" w:rsidRDefault="00CB2063" w:rsidP="000051BD">
      <w:pPr>
        <w:spacing w:after="240"/>
      </w:pPr>
      <w:r>
        <w:t>Maps not only represent space; they also create it.</w:t>
      </w:r>
      <w:r w:rsidR="00CA61E8">
        <w:t xml:space="preserve"> The way we choose to structure a map</w:t>
      </w:r>
      <w:r w:rsidR="008A4A22">
        <w:t xml:space="preserve"> –</w:t>
      </w:r>
      <w:r w:rsidR="00CA61E8">
        <w:t xml:space="preserve"> how we place different locations in relation to one another, </w:t>
      </w:r>
      <w:r w:rsidR="008A4A22">
        <w:t xml:space="preserve">which places are </w:t>
      </w:r>
      <w:proofErr w:type="gramStart"/>
      <w:r w:rsidR="008A4A22">
        <w:t>centered</w:t>
      </w:r>
      <w:proofErr w:type="gramEnd"/>
      <w:r w:rsidR="008A4A22">
        <w:t xml:space="preserve"> and which put on the margins – effects</w:t>
      </w:r>
      <w:r w:rsidR="00CA61E8">
        <w:t xml:space="preserve"> </w:t>
      </w:r>
      <w:r w:rsidR="008A4A22">
        <w:t xml:space="preserve">the ways we interact with and imagine the world. Many of us, for example, are accustomed to modern navigational maps, with lines of longitude and latitude used to mark specific locations. </w:t>
      </w:r>
      <w:proofErr w:type="gramStart"/>
      <w:r w:rsidR="008A4A22">
        <w:t>But,</w:t>
      </w:r>
      <w:proofErr w:type="gramEnd"/>
      <w:r w:rsidR="008A4A22">
        <w:t xml:space="preserve"> what happens if, instead, we use landmarks or itineraries or the paths of ocean currents? </w:t>
      </w:r>
      <w:r w:rsidR="00A36AFB">
        <w:t xml:space="preserve">What makes a place empty, wild, civilized, or dangerous? How do we know? What cultural indicators do maps give us? </w:t>
      </w:r>
      <w:r w:rsidR="00F842C5">
        <w:t>How do even the most objective maps</w:t>
      </w:r>
      <w:r w:rsidR="00A36AFB">
        <w:t xml:space="preserve"> orient us to space</w:t>
      </w:r>
      <w:r w:rsidR="00F842C5">
        <w:t>?</w:t>
      </w:r>
      <w:r w:rsidR="00A36AFB">
        <w:t xml:space="preserve"> In this class, we will follow a series of British novelists, poets, and travel writers around the world to explore the ways they imagined England, the British Isles, and the many places beyond Europe’s borders.</w:t>
      </w:r>
      <w:r>
        <w:t xml:space="preserve"> </w:t>
      </w:r>
      <w:r w:rsidR="00A36AFB">
        <w:t>If we’re lucky, we will also begin to understand how these historical accounts continue to affect our own ideas about ourselves and the world around us.</w:t>
      </w:r>
      <w:r w:rsidR="009845D4">
        <w:t xml:space="preserve"> </w:t>
      </w:r>
    </w:p>
    <w:p w14:paraId="0489181B" w14:textId="3AE8F6E1" w:rsidR="009845D4" w:rsidRDefault="00A36AFB" w:rsidP="000051BD">
      <w:pPr>
        <w:spacing w:after="240"/>
      </w:pPr>
      <w:r>
        <w:t xml:space="preserve">We will start with Jules Verne’s </w:t>
      </w:r>
      <w:r>
        <w:rPr>
          <w:i/>
          <w:iCs/>
        </w:rPr>
        <w:t>Around the World in 80 Days</w:t>
      </w:r>
      <w:r>
        <w:t xml:space="preserve">. Although Verne was a French author, he imagined a distinctly British character in Phileas Fogg and </w:t>
      </w:r>
      <w:r w:rsidR="00C62507">
        <w:t xml:space="preserve">follows a distinctly British imperial map. As we follow Fogg on his journey, we will </w:t>
      </w:r>
      <w:r w:rsidR="00F842C5">
        <w:t>think critically about the places he visits through</w:t>
      </w:r>
      <w:r w:rsidR="00C62507">
        <w:t xml:space="preserve"> other maps and narratives</w:t>
      </w:r>
      <w:r w:rsidR="00F842C5">
        <w:t>, as well as contemporary artwork,</w:t>
      </w:r>
      <w:r w:rsidR="00C62507">
        <w:t xml:space="preserve"> imagined by British writers and cartographers. In so doing, we will explore British writing from each defined period of British history, </w:t>
      </w:r>
      <w:r w:rsidR="00F842C5">
        <w:t xml:space="preserve">as well as </w:t>
      </w:r>
      <w:r w:rsidR="00C62507">
        <w:t>the British imagination and the world as it has been constructed by a history of British imperialism. We will also attempt to better understand issues of race, class, and gender through the ways in which maps invite us to imagine other people and places.</w:t>
      </w:r>
      <w:r>
        <w:t xml:space="preserve"> </w:t>
      </w:r>
    </w:p>
    <w:p w14:paraId="714FE03B" w14:textId="184A3E8B" w:rsidR="00B60207" w:rsidRDefault="00C62507" w:rsidP="00934CD1">
      <w:pPr>
        <w:spacing w:after="240"/>
      </w:pPr>
      <w:r>
        <w:t>There</w:t>
      </w:r>
      <w:r w:rsidR="009845D4">
        <w:t xml:space="preserve"> will be some key themes and ideas that we will stay with throughout the semester</w:t>
      </w:r>
      <w:r w:rsidR="00F842C5">
        <w:t>, some of which may be new to you</w:t>
      </w:r>
      <w:r w:rsidR="009845D4">
        <w:t xml:space="preserve">. </w:t>
      </w:r>
      <w:r w:rsidR="00934CD1">
        <w:t xml:space="preserve">Don’t worry! I will spend some of each class defining terms and inviting questions about the period and the literature we are reading. That said, this is a discussion-based class, and I expect you to participate enthusiastically in those discussions and come to class prepared. </w:t>
      </w:r>
    </w:p>
    <w:p w14:paraId="205A3491" w14:textId="77777777" w:rsidR="00027618" w:rsidRPr="00A33441" w:rsidRDefault="00027618" w:rsidP="0076524C">
      <w:pPr>
        <w:pStyle w:val="Heading2"/>
      </w:pPr>
      <w:r w:rsidRPr="00A33441">
        <w:t>Course Requirements</w:t>
      </w:r>
    </w:p>
    <w:p w14:paraId="3F9F5F57" w14:textId="77777777" w:rsidR="00027618" w:rsidRPr="00A33441" w:rsidRDefault="00027618" w:rsidP="00956A4F">
      <w:pPr>
        <w:pStyle w:val="Heading3"/>
      </w:pPr>
      <w:r w:rsidRPr="00A33441">
        <w:t xml:space="preserve">Texts </w:t>
      </w:r>
    </w:p>
    <w:p w14:paraId="281CA7D8" w14:textId="49CB6305" w:rsidR="00973330" w:rsidRPr="00A33441" w:rsidRDefault="00A33441" w:rsidP="00FA78A5">
      <w:r w:rsidRPr="00A33441">
        <w:t xml:space="preserve">Jules Verne, </w:t>
      </w:r>
      <w:r w:rsidRPr="00A33441">
        <w:rPr>
          <w:i/>
          <w:iCs/>
        </w:rPr>
        <w:t>Around the World in 80 Days</w:t>
      </w:r>
      <w:r w:rsidR="00973330" w:rsidRPr="00A33441">
        <w:t xml:space="preserve"> (</w:t>
      </w:r>
      <w:r>
        <w:t>Signet</w:t>
      </w:r>
      <w:r w:rsidR="00973330" w:rsidRPr="00A33441">
        <w:t xml:space="preserve">: </w:t>
      </w:r>
      <w:r w:rsidRPr="00A33441">
        <w:t>978</w:t>
      </w:r>
      <w:r>
        <w:t>-</w:t>
      </w:r>
      <w:r w:rsidRPr="00A33441">
        <w:t>0451474285</w:t>
      </w:r>
      <w:r w:rsidR="00973330" w:rsidRPr="00A33441">
        <w:t>)</w:t>
      </w:r>
    </w:p>
    <w:p w14:paraId="60195D14" w14:textId="38F4E53D" w:rsidR="00027618" w:rsidRPr="00A33441" w:rsidRDefault="00A33441" w:rsidP="00FA78A5">
      <w:pPr>
        <w:rPr>
          <w:rStyle w:val="workmeta-detail"/>
        </w:rPr>
      </w:pPr>
      <w:r w:rsidRPr="00A33441">
        <w:t xml:space="preserve">Brian Friel, </w:t>
      </w:r>
      <w:r w:rsidRPr="00A33441">
        <w:rPr>
          <w:i/>
          <w:iCs/>
        </w:rPr>
        <w:t>Translations</w:t>
      </w:r>
      <w:r w:rsidR="00973330" w:rsidRPr="00A33441">
        <w:t xml:space="preserve"> (</w:t>
      </w:r>
      <w:r w:rsidRPr="00A33441">
        <w:t>Faber</w:t>
      </w:r>
      <w:r w:rsidR="00973330" w:rsidRPr="00A33441">
        <w:t xml:space="preserve">: </w:t>
      </w:r>
      <w:r w:rsidRPr="00A33441">
        <w:rPr>
          <w:rStyle w:val="workmeta-detail"/>
        </w:rPr>
        <w:t>978-0571117420</w:t>
      </w:r>
      <w:r w:rsidR="00973330" w:rsidRPr="00A33441">
        <w:rPr>
          <w:rStyle w:val="workmeta-detail"/>
        </w:rPr>
        <w:t>)</w:t>
      </w:r>
    </w:p>
    <w:p w14:paraId="260B1646" w14:textId="5EE1A17E" w:rsidR="00A33441" w:rsidRDefault="00A33441" w:rsidP="00A33441">
      <w:r w:rsidRPr="00A33441">
        <w:rPr>
          <w:rStyle w:val="workmeta-detail"/>
        </w:rPr>
        <w:t>R</w:t>
      </w:r>
      <w:r>
        <w:rPr>
          <w:rStyle w:val="workmeta-detail"/>
        </w:rPr>
        <w:t xml:space="preserve">. Rider Haggard, </w:t>
      </w:r>
      <w:r>
        <w:rPr>
          <w:rStyle w:val="workmeta-detail"/>
          <w:i/>
          <w:iCs/>
        </w:rPr>
        <w:t>She</w:t>
      </w:r>
      <w:r>
        <w:rPr>
          <w:rStyle w:val="workmeta-detail"/>
        </w:rPr>
        <w:t xml:space="preserve"> (Broadview: </w:t>
      </w:r>
      <w:r w:rsidRPr="00A33441">
        <w:t>978</w:t>
      </w:r>
      <w:r>
        <w:t>-</w:t>
      </w:r>
      <w:r w:rsidRPr="00A33441">
        <w:t>1551116471</w:t>
      </w:r>
      <w:r>
        <w:t>)</w:t>
      </w:r>
    </w:p>
    <w:p w14:paraId="10FD44E7" w14:textId="08CAD096" w:rsidR="00A33441" w:rsidRPr="00A33441" w:rsidRDefault="00A33441" w:rsidP="00A33441">
      <w:pPr>
        <w:rPr>
          <w:rStyle w:val="workmeta-detail"/>
        </w:rPr>
      </w:pPr>
      <w:r>
        <w:t xml:space="preserve">Jonathan Swift, </w:t>
      </w:r>
      <w:r>
        <w:rPr>
          <w:i/>
          <w:iCs/>
        </w:rPr>
        <w:t>Gulliver’s Travels</w:t>
      </w:r>
      <w:r>
        <w:t xml:space="preserve"> (Broadview: </w:t>
      </w:r>
      <w:r w:rsidRPr="00A33441">
        <w:t>978</w:t>
      </w:r>
      <w:r>
        <w:t>-</w:t>
      </w:r>
      <w:r w:rsidRPr="00A33441">
        <w:t>1551119793</w:t>
      </w:r>
      <w:r>
        <w:t>)</w:t>
      </w:r>
    </w:p>
    <w:p w14:paraId="7B371B45" w14:textId="7ABBDDEF" w:rsidR="00973330" w:rsidRPr="00A33441" w:rsidRDefault="001655D3" w:rsidP="00A33441">
      <w:pPr>
        <w:spacing w:after="240"/>
        <w:rPr>
          <w:rStyle w:val="a-list-item"/>
        </w:rPr>
      </w:pPr>
      <w:r w:rsidRPr="00A33441">
        <w:rPr>
          <w:rStyle w:val="workmeta-detail"/>
        </w:rPr>
        <w:t xml:space="preserve">Virginia Woolf, </w:t>
      </w:r>
      <w:r w:rsidRPr="00A33441">
        <w:rPr>
          <w:rStyle w:val="workmeta-detail"/>
          <w:i/>
          <w:iCs/>
        </w:rPr>
        <w:t>Mrs. Dalloway</w:t>
      </w:r>
      <w:r w:rsidRPr="00A33441">
        <w:rPr>
          <w:rStyle w:val="workmeta-detail"/>
        </w:rPr>
        <w:t xml:space="preserve"> (Penguin Deluxe: </w:t>
      </w:r>
      <w:r w:rsidRPr="00A33441">
        <w:rPr>
          <w:rStyle w:val="a-text-bold"/>
        </w:rPr>
        <w:t>‎</w:t>
      </w:r>
      <w:r w:rsidRPr="00A33441">
        <w:rPr>
          <w:rStyle w:val="a-list-item"/>
        </w:rPr>
        <w:t>978-0143136132)</w:t>
      </w:r>
    </w:p>
    <w:p w14:paraId="5EBDC268" w14:textId="1CB69AF9" w:rsidR="001655D3" w:rsidRDefault="00934CD1" w:rsidP="001655D3">
      <w:pPr>
        <w:spacing w:after="240"/>
      </w:pPr>
      <w:r>
        <w:lastRenderedPageBreak/>
        <w:t>All other texts will be made available on Canvas as PDFs.</w:t>
      </w:r>
    </w:p>
    <w:p w14:paraId="7A976BEB" w14:textId="0A77A8BC" w:rsidR="001655D3" w:rsidRDefault="001655D3" w:rsidP="001655D3">
      <w:pPr>
        <w:pStyle w:val="Heading3"/>
      </w:pPr>
      <w:r>
        <w:t xml:space="preserve">Other Course </w:t>
      </w:r>
      <w:r w:rsidR="00BB78ED">
        <w:t>Materials</w:t>
      </w:r>
    </w:p>
    <w:p w14:paraId="7B066D1C" w14:textId="057D9EC8" w:rsidR="00752A85" w:rsidRDefault="00BA1A64" w:rsidP="00BB78ED">
      <w:pPr>
        <w:spacing w:after="240"/>
      </w:pPr>
      <w:r>
        <w:t>Composition Notebook</w:t>
      </w:r>
    </w:p>
    <w:p w14:paraId="1EC136F9" w14:textId="567AE487" w:rsidR="00BB78ED" w:rsidRPr="00BB78ED" w:rsidRDefault="00BB78ED" w:rsidP="00BB78ED">
      <w:pPr>
        <w:spacing w:after="240"/>
      </w:pPr>
      <w:r>
        <w:t xml:space="preserve">You will be required to keep </w:t>
      </w:r>
      <w:r>
        <w:rPr>
          <w:b/>
          <w:bCs/>
        </w:rPr>
        <w:t xml:space="preserve">all </w:t>
      </w:r>
      <w:r>
        <w:t xml:space="preserve">drafts, notes, and small assignments for this class, to be turned in at the end </w:t>
      </w:r>
      <w:r w:rsidR="00BA1A64">
        <w:t>of the semester</w:t>
      </w:r>
      <w:r>
        <w:t xml:space="preserve">. </w:t>
      </w:r>
      <w:proofErr w:type="gramStart"/>
      <w:r>
        <w:t>All of</w:t>
      </w:r>
      <w:proofErr w:type="gramEnd"/>
      <w:r>
        <w:t xml:space="preserve"> these </w:t>
      </w:r>
      <w:r w:rsidR="00BA1A64">
        <w:t>notes, your Annotation Notebook, will be kept in one notebook</w:t>
      </w:r>
      <w:r>
        <w:t xml:space="preserve">. I will </w:t>
      </w:r>
      <w:r>
        <w:rPr>
          <w:b/>
          <w:bCs/>
        </w:rPr>
        <w:t>not</w:t>
      </w:r>
      <w:r>
        <w:t xml:space="preserve"> accept loose pages.</w:t>
      </w:r>
    </w:p>
    <w:p w14:paraId="35A8D93D" w14:textId="1B6BD597" w:rsidR="00F25CF9" w:rsidRDefault="003A7966" w:rsidP="001655D3">
      <w:pPr>
        <w:pStyle w:val="Heading3"/>
      </w:pPr>
      <w:r w:rsidRPr="003A7966">
        <w:t>Grading</w:t>
      </w:r>
      <w:r w:rsidR="00E354E3" w:rsidRPr="001655D3">
        <w:rPr>
          <w:u w:val="none"/>
        </w:rPr>
        <w:t xml:space="preserve"> </w:t>
      </w:r>
    </w:p>
    <w:p w14:paraId="29A2D613" w14:textId="77777777" w:rsidR="00F25CF9" w:rsidRDefault="00F25CF9" w:rsidP="003A7966">
      <w:pPr>
        <w:sectPr w:rsidR="00F25CF9">
          <w:footerReference w:type="default" r:id="rId8"/>
          <w:pgSz w:w="12240" w:h="15840"/>
          <w:pgMar w:top="1440" w:right="1440" w:bottom="1440" w:left="1440" w:header="720" w:footer="720" w:gutter="0"/>
          <w:cols w:space="720"/>
          <w:docGrid w:linePitch="360"/>
        </w:sectPr>
      </w:pPr>
    </w:p>
    <w:p w14:paraId="66FB535E" w14:textId="01590496" w:rsidR="00F25CF9" w:rsidRDefault="00F25CF9" w:rsidP="003A7966">
      <w:r>
        <w:t xml:space="preserve">Annotation Notebook: </w:t>
      </w:r>
      <w:r w:rsidR="00294014">
        <w:t>20</w:t>
      </w:r>
      <w:r w:rsidR="001655D3">
        <w:t>%</w:t>
      </w:r>
    </w:p>
    <w:p w14:paraId="4F118D23" w14:textId="3F10BF30" w:rsidR="00F948AE" w:rsidRDefault="00F948AE" w:rsidP="003A7966">
      <w:r>
        <w:t>Participation: 15%</w:t>
      </w:r>
    </w:p>
    <w:p w14:paraId="52BA2D64" w14:textId="555D6EA8" w:rsidR="00F25CF9" w:rsidRDefault="00F25CF9" w:rsidP="003A7966">
      <w:r>
        <w:t>Close Reading</w:t>
      </w:r>
      <w:r w:rsidR="00C83FFA">
        <w:t xml:space="preserve"> </w:t>
      </w:r>
      <w:r w:rsidR="00F948AE">
        <w:t>(Midterm)</w:t>
      </w:r>
      <w:r>
        <w:t xml:space="preserve">: </w:t>
      </w:r>
      <w:r w:rsidR="001655D3">
        <w:t>15%</w:t>
      </w:r>
      <w:r>
        <w:t xml:space="preserve"> </w:t>
      </w:r>
    </w:p>
    <w:p w14:paraId="6F8FA8F6" w14:textId="325CC488" w:rsidR="00036DEB" w:rsidRDefault="00036DEB" w:rsidP="003A7966">
      <w:r>
        <w:tab/>
        <w:t>Peer Review: 5%</w:t>
      </w:r>
    </w:p>
    <w:p w14:paraId="4B6C32EA" w14:textId="043E8FB5" w:rsidR="00F25CF9" w:rsidRDefault="006C1FA5" w:rsidP="003A7966">
      <w:r>
        <w:t>Research Question/Bibliography</w:t>
      </w:r>
      <w:r w:rsidR="00F25CF9">
        <w:t xml:space="preserve">: </w:t>
      </w:r>
      <w:r w:rsidR="001655D3">
        <w:t>10%</w:t>
      </w:r>
    </w:p>
    <w:p w14:paraId="10EA0FD4" w14:textId="1C18E013" w:rsidR="00F25CF9" w:rsidRDefault="00C83FFA" w:rsidP="003A7966">
      <w:r>
        <w:t xml:space="preserve">Close Reading </w:t>
      </w:r>
      <w:r w:rsidR="00F948AE">
        <w:t>(Final)</w:t>
      </w:r>
      <w:r w:rsidR="00F25CF9">
        <w:t xml:space="preserve">: </w:t>
      </w:r>
      <w:r>
        <w:t>15</w:t>
      </w:r>
      <w:r w:rsidR="001655D3">
        <w:t>%</w:t>
      </w:r>
    </w:p>
    <w:p w14:paraId="7F6CF5EF" w14:textId="66ADE1BD" w:rsidR="00C83FFA" w:rsidRDefault="00C83FFA" w:rsidP="003A7966">
      <w:r>
        <w:tab/>
        <w:t>Peer Review: 5%</w:t>
      </w:r>
    </w:p>
    <w:p w14:paraId="258E4AEE" w14:textId="77777777" w:rsidR="00F948AE" w:rsidRDefault="00F948AE" w:rsidP="00F948AE">
      <w:r>
        <w:t>Group Mapping Project: 25%</w:t>
      </w:r>
    </w:p>
    <w:p w14:paraId="5EDD4242" w14:textId="77777777" w:rsidR="00F948AE" w:rsidRDefault="00F948AE" w:rsidP="00F948AE">
      <w:r>
        <w:tab/>
        <w:t>Artwork Presentation: 10%</w:t>
      </w:r>
    </w:p>
    <w:p w14:paraId="5D7C6994" w14:textId="77777777" w:rsidR="00F25CF9" w:rsidRDefault="00F25CF9" w:rsidP="003A7966">
      <w:pPr>
        <w:sectPr w:rsidR="00F25CF9" w:rsidSect="00F948AE">
          <w:type w:val="continuous"/>
          <w:pgSz w:w="12240" w:h="15840"/>
          <w:pgMar w:top="1440" w:right="1440" w:bottom="1440" w:left="1440" w:header="720" w:footer="720" w:gutter="0"/>
          <w:cols w:num="2" w:space="720"/>
          <w:docGrid w:linePitch="360"/>
        </w:sectPr>
      </w:pPr>
    </w:p>
    <w:p w14:paraId="08EB2E68" w14:textId="77777777" w:rsidR="00E354E3" w:rsidRDefault="00E354E3" w:rsidP="003A7966">
      <w:pPr>
        <w:sectPr w:rsidR="00E354E3" w:rsidSect="003A7966">
          <w:type w:val="continuous"/>
          <w:pgSz w:w="12240" w:h="15840"/>
          <w:pgMar w:top="1440" w:right="1440" w:bottom="1440" w:left="1440" w:header="720" w:footer="720" w:gutter="0"/>
          <w:cols w:num="2" w:space="720"/>
          <w:docGrid w:linePitch="360"/>
        </w:sectPr>
      </w:pPr>
    </w:p>
    <w:p w14:paraId="416004E0" w14:textId="77777777" w:rsidR="00E354E3" w:rsidRDefault="00E354E3" w:rsidP="00956A4F">
      <w:pPr>
        <w:pStyle w:val="Heading3"/>
      </w:pPr>
      <w:r>
        <w:t>Writing Assignments</w:t>
      </w:r>
    </w:p>
    <w:p w14:paraId="1BA7EEF4" w14:textId="77777777" w:rsidR="00E354E3" w:rsidRPr="00E354E3" w:rsidRDefault="00E354E3" w:rsidP="00E354E3">
      <w:pPr>
        <w:spacing w:after="240"/>
        <w:sectPr w:rsidR="00E354E3" w:rsidRPr="00E354E3" w:rsidSect="00E354E3">
          <w:type w:val="continuous"/>
          <w:pgSz w:w="12240" w:h="15840"/>
          <w:pgMar w:top="1440" w:right="1440" w:bottom="1440" w:left="1440" w:header="720" w:footer="720" w:gutter="0"/>
          <w:cols w:space="720"/>
          <w:docGrid w:linePitch="360"/>
        </w:sectPr>
      </w:pPr>
    </w:p>
    <w:p w14:paraId="1486B77F" w14:textId="74D03829" w:rsidR="003A7966" w:rsidRDefault="00F25CF9" w:rsidP="00066669">
      <w:pPr>
        <w:pStyle w:val="ListParagraph"/>
        <w:numPr>
          <w:ilvl w:val="0"/>
          <w:numId w:val="2"/>
        </w:numPr>
        <w:spacing w:after="240"/>
        <w:ind w:left="360"/>
        <w:contextualSpacing w:val="0"/>
      </w:pPr>
      <w:r>
        <w:t xml:space="preserve">Annotation Notebook: </w:t>
      </w:r>
      <w:r w:rsidRPr="00F25CF9">
        <w:t>For each</w:t>
      </w:r>
      <w:r w:rsidR="001655D3">
        <w:t xml:space="preserve"> day of</w:t>
      </w:r>
      <w:r w:rsidRPr="00F25CF9">
        <w:t xml:space="preserve"> reading assigned, you will </w:t>
      </w:r>
      <w:r w:rsidR="00357BAC">
        <w:t xml:space="preserve">be responsible for </w:t>
      </w:r>
      <w:r w:rsidR="001655D3">
        <w:t xml:space="preserve">an </w:t>
      </w:r>
      <w:r w:rsidRPr="00F25CF9">
        <w:t xml:space="preserve">entry in an Annotation Notebook, which you will share with me </w:t>
      </w:r>
      <w:r w:rsidR="00BB78ED">
        <w:t>at the end of each week</w:t>
      </w:r>
      <w:r w:rsidR="00BA1A64">
        <w:t xml:space="preserve"> or when requested</w:t>
      </w:r>
      <w:r w:rsidRPr="00F25CF9">
        <w:t xml:space="preserve">. In each entry, you will respond to </w:t>
      </w:r>
      <w:r w:rsidR="00BA1A64">
        <w:t>a prompt and keep notes based on your reading. You can use the following questions to guide</w:t>
      </w:r>
      <w:r w:rsidR="00A877FA">
        <w:t xml:space="preserve"> your notetaking</w:t>
      </w:r>
      <w:r w:rsidRPr="00F25CF9">
        <w:t>:</w:t>
      </w:r>
    </w:p>
    <w:p w14:paraId="49C65A41" w14:textId="77777777" w:rsidR="00066669" w:rsidRPr="00AD4A43" w:rsidRDefault="00AD4A43" w:rsidP="00066669">
      <w:pPr>
        <w:pStyle w:val="ListParagraph"/>
        <w:numPr>
          <w:ilvl w:val="1"/>
          <w:numId w:val="2"/>
        </w:numPr>
        <w:spacing w:after="120"/>
      </w:pPr>
      <w:r w:rsidRPr="00AD4A43">
        <w:t>Note down your initial reactions</w:t>
      </w:r>
      <w:r w:rsidR="00066669" w:rsidRPr="00AD4A43">
        <w:t>.</w:t>
      </w:r>
      <w:r w:rsidRPr="00AD4A43">
        <w:t xml:space="preserve"> How does the text make you feel? Does it affect the way you think about yourself and the world? </w:t>
      </w:r>
    </w:p>
    <w:p w14:paraId="59815717" w14:textId="270972E2" w:rsidR="00066669" w:rsidRPr="00AD4A43" w:rsidRDefault="00AD4A43" w:rsidP="00066669">
      <w:pPr>
        <w:pStyle w:val="ListParagraph"/>
        <w:numPr>
          <w:ilvl w:val="1"/>
          <w:numId w:val="2"/>
        </w:numPr>
        <w:spacing w:after="120"/>
      </w:pPr>
      <w:r w:rsidRPr="00AD4A43">
        <w:t xml:space="preserve">What are some cultural contexts you recognize? How might the reading help you better understand </w:t>
      </w:r>
      <w:r w:rsidR="00A877FA">
        <w:t xml:space="preserve">the </w:t>
      </w:r>
      <w:proofErr w:type="gramStart"/>
      <w:r w:rsidR="00A877FA">
        <w:t>period in time</w:t>
      </w:r>
      <w:proofErr w:type="gramEnd"/>
      <w:r w:rsidR="00A877FA">
        <w:t xml:space="preserve"> with which the text is associated</w:t>
      </w:r>
      <w:r w:rsidRPr="00AD4A43">
        <w:t xml:space="preserve">?  </w:t>
      </w:r>
    </w:p>
    <w:p w14:paraId="51F6E146" w14:textId="75EC0BE7" w:rsidR="00066669" w:rsidRPr="00AD4A43" w:rsidRDefault="00A877FA" w:rsidP="00066669">
      <w:pPr>
        <w:pStyle w:val="ListParagraph"/>
        <w:numPr>
          <w:ilvl w:val="1"/>
          <w:numId w:val="2"/>
        </w:numPr>
        <w:spacing w:after="120"/>
      </w:pPr>
      <w:r>
        <w:t xml:space="preserve">How does the text portray space? Where do the characters go and how do they see those places? </w:t>
      </w:r>
    </w:p>
    <w:p w14:paraId="072D250E" w14:textId="77777777" w:rsidR="00066669" w:rsidRPr="00AD4A43" w:rsidRDefault="00AD4A43" w:rsidP="00066669">
      <w:pPr>
        <w:pStyle w:val="ListParagraph"/>
        <w:numPr>
          <w:ilvl w:val="1"/>
          <w:numId w:val="2"/>
        </w:numPr>
        <w:spacing w:after="120"/>
      </w:pPr>
      <w:r w:rsidRPr="00AD4A43">
        <w:t xml:space="preserve">What questions do you have? List at least one. </w:t>
      </w:r>
    </w:p>
    <w:p w14:paraId="69F34FC4" w14:textId="77777777" w:rsidR="00066669" w:rsidRPr="00AD4A43" w:rsidRDefault="00066669" w:rsidP="00066669">
      <w:pPr>
        <w:pStyle w:val="ListParagraph"/>
        <w:numPr>
          <w:ilvl w:val="1"/>
          <w:numId w:val="2"/>
        </w:numPr>
        <w:spacing w:after="240"/>
        <w:contextualSpacing w:val="0"/>
      </w:pPr>
      <w:r w:rsidRPr="00AD4A43">
        <w:t>Pick one interesting passage to close read and bring it to class for discussion.</w:t>
      </w:r>
    </w:p>
    <w:p w14:paraId="00AE9B5E" w14:textId="458B0B36" w:rsidR="009D5068" w:rsidRDefault="00AC64DB" w:rsidP="009D5068">
      <w:pPr>
        <w:spacing w:after="120"/>
        <w:ind w:left="360"/>
      </w:pPr>
      <w:r w:rsidRPr="00AC64DB">
        <w:t xml:space="preserve">Your responses will be used for class discussion and </w:t>
      </w:r>
      <w:r>
        <w:t xml:space="preserve">to </w:t>
      </w:r>
      <w:r w:rsidRPr="00AC64DB">
        <w:t>fuel your writing assignments. They should not take long, but they should be well thought out and relevant to the reading.</w:t>
      </w:r>
    </w:p>
    <w:p w14:paraId="7DACB441" w14:textId="460359CB" w:rsidR="006B5750" w:rsidRPr="00995013" w:rsidRDefault="00A01DB1" w:rsidP="00E91BFE">
      <w:pPr>
        <w:pStyle w:val="ListParagraph"/>
        <w:numPr>
          <w:ilvl w:val="0"/>
          <w:numId w:val="2"/>
        </w:numPr>
        <w:spacing w:after="120"/>
        <w:ind w:left="360"/>
        <w:contextualSpacing w:val="0"/>
      </w:pPr>
      <w:r w:rsidRPr="00995013">
        <w:t xml:space="preserve">Group Mapping Project: </w:t>
      </w:r>
      <w:r w:rsidR="00CB6EE0" w:rsidRPr="00995013">
        <w:t xml:space="preserve">This project will be due in </w:t>
      </w:r>
      <w:r w:rsidR="00D35F29" w:rsidRPr="00995013">
        <w:t>three</w:t>
      </w:r>
      <w:r w:rsidR="00CB6EE0" w:rsidRPr="00995013">
        <w:t xml:space="preserve"> stages, with the final product due on Wednesday, December 14.</w:t>
      </w:r>
      <w:r w:rsidR="0004221D" w:rsidRPr="00995013">
        <w:t xml:space="preserve"> For the first stage, </w:t>
      </w:r>
      <w:r w:rsidR="00995013" w:rsidRPr="00995013">
        <w:t xml:space="preserve">you will work with your group to mark areas and routes followed by the writers or characters in your region on an ArcGIS </w:t>
      </w:r>
      <w:proofErr w:type="spellStart"/>
      <w:r w:rsidR="00995013" w:rsidRPr="00995013">
        <w:t>StoryMap</w:t>
      </w:r>
      <w:proofErr w:type="spellEnd"/>
      <w:r w:rsidR="00995013" w:rsidRPr="00995013">
        <w:t xml:space="preserve"> that I will share with you. You will also sign up for an Artwork Presentation to be delivered while we are reading the texts for your region, as outlined below. Finally, you will do a short research project in which you fill out the </w:t>
      </w:r>
      <w:proofErr w:type="spellStart"/>
      <w:r w:rsidR="00995013" w:rsidRPr="00995013">
        <w:t>StoryMap</w:t>
      </w:r>
      <w:proofErr w:type="spellEnd"/>
      <w:r w:rsidR="00995013" w:rsidRPr="00995013">
        <w:t xml:space="preserve"> with relevant images, an artwork gallery with information from your presentations, and a collaborative blog post analyzing the ways in which the region is portrayed in your text(s).</w:t>
      </w:r>
      <w:r w:rsidR="00995013">
        <w:t xml:space="preserve"> This blog post should contain citations to academic sources, as well as any other relevant sources you might find, and should say something about the framework the text(s) provide for looking at and experiencing the world.</w:t>
      </w:r>
    </w:p>
    <w:p w14:paraId="055D038A" w14:textId="565609E2" w:rsidR="009D5068" w:rsidRPr="00A01DB1" w:rsidRDefault="009D5068" w:rsidP="006B5750">
      <w:pPr>
        <w:pStyle w:val="ListParagraph"/>
        <w:numPr>
          <w:ilvl w:val="1"/>
          <w:numId w:val="2"/>
        </w:numPr>
        <w:spacing w:after="120"/>
        <w:contextualSpacing w:val="0"/>
      </w:pPr>
      <w:r w:rsidRPr="00A01DB1">
        <w:lastRenderedPageBreak/>
        <w:t xml:space="preserve">Artwork Presentation: See sign-up sheet for individual due date. </w:t>
      </w:r>
      <w:r w:rsidR="006B5750" w:rsidRPr="00A01DB1">
        <w:t>3-8</w:t>
      </w:r>
      <w:r w:rsidRPr="00A01DB1">
        <w:t xml:space="preserve"> minutes, with notes or script and sources demonstrating preparation. Throughout the semester, I will provide artwork</w:t>
      </w:r>
      <w:r w:rsidR="00431B39" w:rsidRPr="00A01DB1">
        <w:t>, music, or a multimedia website</w:t>
      </w:r>
      <w:r w:rsidRPr="00A01DB1">
        <w:t xml:space="preserve"> related to the period, country, and culture we are studying. Choose one piece of art to research more thoroughly, providing background on the </w:t>
      </w:r>
      <w:r w:rsidR="00431B39" w:rsidRPr="00A01DB1">
        <w:t>creator</w:t>
      </w:r>
      <w:r w:rsidRPr="00A01DB1">
        <w:t xml:space="preserve">, their relationship to the period, and what the </w:t>
      </w:r>
      <w:r w:rsidR="00431B39" w:rsidRPr="00A01DB1">
        <w:t>piece</w:t>
      </w:r>
      <w:r w:rsidRPr="00A01DB1">
        <w:t xml:space="preserve"> represents to you and to society more broadly. At the end of your presentation, provide a connection to our reading for that day that might help us start discussion.</w:t>
      </w:r>
    </w:p>
    <w:p w14:paraId="43341CDC" w14:textId="365A8E73" w:rsidR="000F2175" w:rsidRDefault="00AC64DB" w:rsidP="00E91BFE">
      <w:pPr>
        <w:pStyle w:val="ListParagraph"/>
        <w:numPr>
          <w:ilvl w:val="0"/>
          <w:numId w:val="2"/>
        </w:numPr>
        <w:spacing w:after="120"/>
        <w:ind w:left="360"/>
        <w:contextualSpacing w:val="0"/>
      </w:pPr>
      <w:r>
        <w:t>Close Reading</w:t>
      </w:r>
      <w:r w:rsidR="00F948AE">
        <w:t xml:space="preserve"> (Midterm)</w:t>
      </w:r>
      <w:r w:rsidR="000F2175">
        <w:t xml:space="preserve">: </w:t>
      </w:r>
      <w:r>
        <w:t xml:space="preserve">Due </w:t>
      </w:r>
      <w:r w:rsidR="00BB78ED">
        <w:t xml:space="preserve">Monday, </w:t>
      </w:r>
      <w:r w:rsidR="00AF485C">
        <w:t xml:space="preserve">October </w:t>
      </w:r>
      <w:r w:rsidR="00A877FA">
        <w:t>10</w:t>
      </w:r>
      <w:r w:rsidR="00F948AE">
        <w:t xml:space="preserve"> and Monday, November 28</w:t>
      </w:r>
      <w:r>
        <w:t>, 2-3 pages, double-spaced, Times New Roman, 12 pt. font. Using one of the novels or</w:t>
      </w:r>
      <w:r w:rsidR="00BB78ED">
        <w:t xml:space="preserve"> short stories</w:t>
      </w:r>
      <w:r>
        <w:t xml:space="preserve"> we have already read, choose a </w:t>
      </w:r>
      <w:proofErr w:type="gramStart"/>
      <w:r>
        <w:t>word</w:t>
      </w:r>
      <w:proofErr w:type="gramEnd"/>
      <w:r>
        <w:t xml:space="preserve"> or key passage that helps you to better understand the text, then make an argument about the text based on your reading. Be sure to quote directly from the text to provide evidence for your argument. This assignment requires no additional research.</w:t>
      </w:r>
    </w:p>
    <w:p w14:paraId="284697A1" w14:textId="3B98C123" w:rsidR="00036DEB" w:rsidRDefault="00036DEB" w:rsidP="00036DEB">
      <w:pPr>
        <w:pStyle w:val="ListParagraph"/>
        <w:spacing w:after="120"/>
        <w:ind w:left="360"/>
        <w:contextualSpacing w:val="0"/>
      </w:pPr>
      <w:r>
        <w:t>When you turn in your Close Reading, I will ask you to annotate your draft according to the Peer Review Guidelines. You will then read a peer’s draft and respond to their annotations. I will likewise respond to your annotations when grading the draft. This is your opportunity to ask me questions, explain your choices, and get detailed feedback from both me and your peers. You can use that feedback to develop your Final Research Paper.</w:t>
      </w:r>
    </w:p>
    <w:p w14:paraId="4143FB83" w14:textId="4B179E94" w:rsidR="00EA1C9B" w:rsidRDefault="00AC64DB" w:rsidP="00E91BFE">
      <w:pPr>
        <w:pStyle w:val="ListParagraph"/>
        <w:numPr>
          <w:ilvl w:val="0"/>
          <w:numId w:val="2"/>
        </w:numPr>
        <w:spacing w:after="120"/>
        <w:ind w:left="360"/>
        <w:contextualSpacing w:val="0"/>
      </w:pPr>
      <w:r>
        <w:t xml:space="preserve">Research Question </w:t>
      </w:r>
      <w:r w:rsidR="006C1FA5">
        <w:t>&amp;</w:t>
      </w:r>
      <w:r>
        <w:t xml:space="preserve"> Bibliography</w:t>
      </w:r>
      <w:r w:rsidR="00EA1C9B">
        <w:t xml:space="preserve">: </w:t>
      </w:r>
      <w:r>
        <w:t xml:space="preserve">Due </w:t>
      </w:r>
      <w:r w:rsidR="00FA78A5">
        <w:t xml:space="preserve">Monday, </w:t>
      </w:r>
      <w:r w:rsidR="00BB78ED">
        <w:t xml:space="preserve">October </w:t>
      </w:r>
      <w:r w:rsidR="00A877FA">
        <w:t>24</w:t>
      </w:r>
      <w:r>
        <w:t xml:space="preserve">, double-spaced, Times New Roman, 12 pt. font. As we prepare for the final research paper, I will ask you to come up with a research question that you would like to explore. Based on one of our readings for the class, what would you like to explore further? How might that reading help you to better understand a larger issue? Specifically, think about </w:t>
      </w:r>
      <w:r w:rsidR="00BB78ED">
        <w:t xml:space="preserve">fiction as a category and how the text helps you think about the role of the imaginary in literature. </w:t>
      </w:r>
      <w:r>
        <w:t xml:space="preserve">Also include a bibliography of 5 sources that might help you explore that question. We will spend some time talking about research and library resources before this assignment is due. </w:t>
      </w:r>
    </w:p>
    <w:p w14:paraId="642B7492" w14:textId="2A311348" w:rsidR="00F948AE" w:rsidRDefault="00F948AE" w:rsidP="00E91BFE">
      <w:pPr>
        <w:pStyle w:val="ListParagraph"/>
        <w:numPr>
          <w:ilvl w:val="0"/>
          <w:numId w:val="2"/>
        </w:numPr>
        <w:spacing w:after="120"/>
        <w:ind w:left="360"/>
        <w:contextualSpacing w:val="0"/>
      </w:pPr>
      <w:r>
        <w:t>Close Reading (Final): Due Monday, November 28, 3-4 pages, double-spaced, Times New Roman, 12 pt. font. This close reading will follow the same basic methods as the first one. However, it will also ask you to develop a more complex thesis statement and respond to feedback from the midterm. Based on your Research Question, incorporate the methods and skills you have practiced through the semester to answer the question you asked</w:t>
      </w:r>
      <w:r w:rsidR="006B5750">
        <w:t xml:space="preserve"> with close reading. While you do not need to do any outside research for this paper, you should consider your close reading to be a significant piece of evidence in answering a larger question. </w:t>
      </w:r>
      <w:r w:rsidR="006B5750" w:rsidRPr="00BB78ED">
        <w:rPr>
          <w:i/>
          <w:iCs/>
        </w:rPr>
        <w:t>Remember, your answer may be different than you expected</w:t>
      </w:r>
      <w:r w:rsidR="006B5750">
        <w:rPr>
          <w:i/>
          <w:iCs/>
        </w:rPr>
        <w:t xml:space="preserve"> when you wrote your question</w:t>
      </w:r>
      <w:r w:rsidR="006B5750" w:rsidRPr="00BB78ED">
        <w:rPr>
          <w:i/>
          <w:iCs/>
        </w:rPr>
        <w:t>. That is a good thing! It means you are really engaging with the text.</w:t>
      </w:r>
    </w:p>
    <w:p w14:paraId="7DCC5942" w14:textId="3AB30AEE" w:rsidR="00052C66" w:rsidRDefault="00052C66" w:rsidP="00E91BFE">
      <w:pPr>
        <w:spacing w:after="240"/>
      </w:pPr>
      <w:r>
        <w:t xml:space="preserve">Each of you will schedule a </w:t>
      </w:r>
      <w:r w:rsidR="00A877FA">
        <w:t>meeting</w:t>
      </w:r>
      <w:r>
        <w:t xml:space="preserve"> with me</w:t>
      </w:r>
      <w:r w:rsidR="00A877FA">
        <w:t xml:space="preserve"> and the rest of your group</w:t>
      </w:r>
      <w:r>
        <w:t xml:space="preserve"> </w:t>
      </w:r>
      <w:r>
        <w:rPr>
          <w:i/>
        </w:rPr>
        <w:t>after</w:t>
      </w:r>
      <w:r>
        <w:t xml:space="preserve"> you have formulated your research question for the final research paper. At that time, we will discuss your final project and </w:t>
      </w:r>
      <w:r w:rsidR="00EA1C9B">
        <w:t xml:space="preserve">other work in the class so far. We can also discuss writing in general or anything else on your mind. </w:t>
      </w:r>
    </w:p>
    <w:p w14:paraId="124DA995" w14:textId="780EF1A1" w:rsidR="009600A6" w:rsidRDefault="009600A6" w:rsidP="009600A6">
      <w:pPr>
        <w:pStyle w:val="BodyText"/>
        <w:widowControl/>
        <w:spacing w:before="0" w:after="240"/>
        <w:ind w:left="0"/>
      </w:pPr>
      <w:r>
        <w:t>Please</w:t>
      </w:r>
      <w:r>
        <w:rPr>
          <w:spacing w:val="-2"/>
        </w:rPr>
        <w:t xml:space="preserve"> </w:t>
      </w:r>
      <w:r>
        <w:t>be</w:t>
      </w:r>
      <w:r>
        <w:rPr>
          <w:spacing w:val="-2"/>
        </w:rPr>
        <w:t xml:space="preserve"> </w:t>
      </w:r>
      <w:r>
        <w:t>conscientious</w:t>
      </w:r>
      <w:r>
        <w:rPr>
          <w:spacing w:val="1"/>
        </w:rPr>
        <w:t xml:space="preserve"> </w:t>
      </w:r>
      <w:r>
        <w:t>about</w:t>
      </w:r>
      <w:r>
        <w:rPr>
          <w:spacing w:val="3"/>
        </w:rPr>
        <w:t xml:space="preserve"> </w:t>
      </w:r>
      <w:r>
        <w:t>file</w:t>
      </w:r>
      <w:r>
        <w:rPr>
          <w:spacing w:val="-2"/>
        </w:rPr>
        <w:t xml:space="preserve"> </w:t>
      </w:r>
      <w:r>
        <w:t>type</w:t>
      </w:r>
      <w:r>
        <w:rPr>
          <w:spacing w:val="3"/>
        </w:rPr>
        <w:t xml:space="preserve"> </w:t>
      </w:r>
      <w:r>
        <w:t>and</w:t>
      </w:r>
      <w:r>
        <w:rPr>
          <w:spacing w:val="4"/>
        </w:rPr>
        <w:t xml:space="preserve"> </w:t>
      </w:r>
      <w:r>
        <w:t>file</w:t>
      </w:r>
      <w:r>
        <w:rPr>
          <w:spacing w:val="3"/>
        </w:rPr>
        <w:t xml:space="preserve"> </w:t>
      </w:r>
      <w:r>
        <w:t>names.</w:t>
      </w:r>
      <w:r>
        <w:rPr>
          <w:spacing w:val="7"/>
        </w:rPr>
        <w:t xml:space="preserve"> </w:t>
      </w:r>
      <w:r w:rsidRPr="00E23BA1">
        <w:rPr>
          <w:b/>
          <w:bCs/>
          <w:spacing w:val="-2"/>
        </w:rPr>
        <w:t>You</w:t>
      </w:r>
      <w:r w:rsidRPr="00E23BA1">
        <w:rPr>
          <w:b/>
          <w:bCs/>
        </w:rPr>
        <w:t xml:space="preserve"> must</w:t>
      </w:r>
      <w:r w:rsidRPr="00E23BA1">
        <w:rPr>
          <w:b/>
          <w:bCs/>
          <w:spacing w:val="-2"/>
        </w:rPr>
        <w:t xml:space="preserve"> </w:t>
      </w:r>
      <w:r w:rsidRPr="00E23BA1">
        <w:rPr>
          <w:b/>
          <w:bCs/>
        </w:rPr>
        <w:t>submit</w:t>
      </w:r>
      <w:r w:rsidRPr="00E23BA1">
        <w:rPr>
          <w:b/>
          <w:bCs/>
          <w:spacing w:val="3"/>
        </w:rPr>
        <w:t xml:space="preserve"> </w:t>
      </w:r>
      <w:r w:rsidRPr="00E23BA1">
        <w:rPr>
          <w:b/>
          <w:bCs/>
          <w:spacing w:val="-2"/>
        </w:rPr>
        <w:t>files</w:t>
      </w:r>
      <w:r w:rsidRPr="00E23BA1">
        <w:rPr>
          <w:b/>
          <w:bCs/>
          <w:spacing w:val="6"/>
        </w:rPr>
        <w:t xml:space="preserve"> </w:t>
      </w:r>
      <w:r w:rsidRPr="00E23BA1">
        <w:rPr>
          <w:b/>
          <w:bCs/>
        </w:rPr>
        <w:t>in Word</w:t>
      </w:r>
      <w:r w:rsidRPr="00E23BA1">
        <w:rPr>
          <w:b/>
          <w:bCs/>
          <w:spacing w:val="4"/>
        </w:rPr>
        <w:t xml:space="preserve"> </w:t>
      </w:r>
      <w:r w:rsidRPr="00E23BA1">
        <w:rPr>
          <w:b/>
          <w:bCs/>
        </w:rPr>
        <w:t>format</w:t>
      </w:r>
      <w:r w:rsidRPr="00E23BA1">
        <w:rPr>
          <w:b/>
          <w:bCs/>
          <w:spacing w:val="64"/>
        </w:rPr>
        <w:t xml:space="preserve"> </w:t>
      </w:r>
      <w:r w:rsidRPr="00E23BA1">
        <w:rPr>
          <w:b/>
          <w:bCs/>
          <w:spacing w:val="-2"/>
        </w:rPr>
        <w:t>(.doc,</w:t>
      </w:r>
      <w:r w:rsidRPr="00E23BA1">
        <w:rPr>
          <w:b/>
          <w:bCs/>
        </w:rPr>
        <w:t xml:space="preserve"> .docx,</w:t>
      </w:r>
      <w:r w:rsidRPr="00E23BA1">
        <w:rPr>
          <w:b/>
          <w:bCs/>
          <w:spacing w:val="4"/>
        </w:rPr>
        <w:t xml:space="preserve"> </w:t>
      </w:r>
      <w:r w:rsidRPr="00E23BA1">
        <w:rPr>
          <w:b/>
          <w:bCs/>
          <w:spacing w:val="-3"/>
        </w:rPr>
        <w:t>or</w:t>
      </w:r>
      <w:r w:rsidRPr="00E23BA1">
        <w:rPr>
          <w:b/>
          <w:bCs/>
        </w:rPr>
        <w:t xml:space="preserve"> .rtf).</w:t>
      </w:r>
      <w:r>
        <w:t xml:space="preserve"> Other file types, such as</w:t>
      </w:r>
      <w:r>
        <w:rPr>
          <w:spacing w:val="-2"/>
        </w:rPr>
        <w:t xml:space="preserve"> </w:t>
      </w:r>
      <w:r>
        <w:t>.pages, .</w:t>
      </w:r>
      <w:proofErr w:type="spellStart"/>
      <w:r>
        <w:t>wps</w:t>
      </w:r>
      <w:proofErr w:type="spellEnd"/>
      <w:r>
        <w:t xml:space="preserve">, </w:t>
      </w:r>
      <w:r>
        <w:rPr>
          <w:spacing w:val="-3"/>
        </w:rPr>
        <w:t>and</w:t>
      </w:r>
      <w:r>
        <w:t xml:space="preserve"> .pdfs,</w:t>
      </w:r>
      <w:r>
        <w:rPr>
          <w:spacing w:val="1"/>
        </w:rPr>
        <w:t xml:space="preserve"> </w:t>
      </w:r>
      <w:r>
        <w:t>are</w:t>
      </w:r>
      <w:r>
        <w:rPr>
          <w:spacing w:val="-2"/>
        </w:rPr>
        <w:t xml:space="preserve"> </w:t>
      </w:r>
      <w:r w:rsidRPr="00D00E67">
        <w:rPr>
          <w:b/>
          <w:bCs/>
        </w:rPr>
        <w:t>not</w:t>
      </w:r>
      <w:r>
        <w:rPr>
          <w:spacing w:val="3"/>
        </w:rPr>
        <w:t xml:space="preserve"> </w:t>
      </w:r>
      <w:r>
        <w:t xml:space="preserve">accepted </w:t>
      </w:r>
      <w:r w:rsidRPr="00E23BA1">
        <w:rPr>
          <w:b/>
          <w:bCs/>
        </w:rPr>
        <w:t xml:space="preserve">and will </w:t>
      </w:r>
      <w:r w:rsidRPr="00E23BA1">
        <w:rPr>
          <w:b/>
          <w:bCs/>
        </w:rPr>
        <w:lastRenderedPageBreak/>
        <w:t>be marked as zeros</w:t>
      </w:r>
      <w:r>
        <w:t>, unless needed accommodations are discussed with me in advance. UIUC students</w:t>
      </w:r>
      <w:r>
        <w:rPr>
          <w:spacing w:val="1"/>
        </w:rPr>
        <w:t xml:space="preserve"> </w:t>
      </w:r>
      <w:r>
        <w:t>can</w:t>
      </w:r>
      <w:r>
        <w:rPr>
          <w:spacing w:val="-6"/>
        </w:rPr>
        <w:t xml:space="preserve"> </w:t>
      </w:r>
      <w:r>
        <w:t xml:space="preserve">download Microsoft Office 365 </w:t>
      </w:r>
      <w:hyperlink r:id="rId9" w:history="1">
        <w:r w:rsidRPr="00B139D2">
          <w:rPr>
            <w:rStyle w:val="Hyperlink"/>
          </w:rPr>
          <w:t>here</w:t>
        </w:r>
      </w:hyperlink>
      <w:r>
        <w:t>.</w:t>
      </w:r>
    </w:p>
    <w:p w14:paraId="23892254" w14:textId="77777777" w:rsidR="00EA1C9B" w:rsidRPr="00EA1C9B" w:rsidRDefault="00E77FD4" w:rsidP="00E91BFE">
      <w:pPr>
        <w:spacing w:after="240"/>
      </w:pPr>
      <w:r>
        <w:rPr>
          <w:smallCaps/>
        </w:rPr>
        <w:t xml:space="preserve">Late Work: </w:t>
      </w:r>
      <w:r>
        <w:t>I will accept work within 24 hours of the day and time that each assignment is due, but you will lose 10% of your final grade on that assignment. I will not accept work more than 24 hours late.</w:t>
      </w:r>
      <w:r w:rsidR="00E91BFE">
        <w:t xml:space="preserve"> </w:t>
      </w:r>
    </w:p>
    <w:p w14:paraId="5EF6B2FA" w14:textId="77777777" w:rsidR="00E91BFE" w:rsidRDefault="00E91BFE" w:rsidP="005D5693">
      <w:pPr>
        <w:pStyle w:val="Heading3"/>
        <w:spacing w:after="0"/>
      </w:pPr>
      <w:r>
        <w:t>Participation</w:t>
      </w:r>
    </w:p>
    <w:p w14:paraId="393CFF15" w14:textId="0805B11C" w:rsidR="0076524C" w:rsidRDefault="00802DF1" w:rsidP="0076524C">
      <w:pPr>
        <w:spacing w:after="240"/>
      </w:pPr>
      <w:r>
        <w:t>Participation points will be counted each day based on your attention to your fellow students and your engagement with them and with class material in class discussions.</w:t>
      </w:r>
      <w:r w:rsidR="009B4DD5">
        <w:t xml:space="preserve"> </w:t>
      </w:r>
    </w:p>
    <w:p w14:paraId="5D68350B" w14:textId="086A5BB7" w:rsidR="009D5068" w:rsidRDefault="005D5693" w:rsidP="0076524C">
      <w:pPr>
        <w:spacing w:after="240"/>
      </w:pPr>
      <w:r>
        <w:t>In each class</w:t>
      </w:r>
      <w:r w:rsidR="009D5068">
        <w:t xml:space="preserve">, contribute to each class discussion with any thoughts or questions you might have throughout the class. Remember, </w:t>
      </w:r>
      <w:r w:rsidR="009D5068">
        <w:rPr>
          <w:b/>
          <w:bCs/>
        </w:rPr>
        <w:t xml:space="preserve">there are not wrong answers! </w:t>
      </w:r>
      <w:r w:rsidR="009D5068">
        <w:t xml:space="preserve">While you may not have something to say every single day, I expect you to contribute to class discussion often. Say what comes to </w:t>
      </w:r>
      <w:proofErr w:type="gramStart"/>
      <w:r w:rsidR="009D5068">
        <w:t>mind, and</w:t>
      </w:r>
      <w:proofErr w:type="gramEnd"/>
      <w:r w:rsidR="009D5068">
        <w:t xml:space="preserve"> build off of what your peers say.</w:t>
      </w:r>
      <w:r w:rsidR="00431B39">
        <w:t xml:space="preserve"> For more information, see the Etiquette and Expectations section of this syllabus.</w:t>
      </w:r>
    </w:p>
    <w:p w14:paraId="74128F6F" w14:textId="77777777" w:rsidR="00691CC9" w:rsidRDefault="008D6F83" w:rsidP="00691CC9">
      <w:pPr>
        <w:spacing w:after="240"/>
      </w:pPr>
      <w:r>
        <w:t xml:space="preserve">Students are allowed 3 unexcused absences over the course of the semester. Being more than 15 minutes late for class or being late 3 times will count as an absence. </w:t>
      </w:r>
    </w:p>
    <w:p w14:paraId="0715881E" w14:textId="77777777" w:rsidR="008D6F83" w:rsidRPr="00691CC9" w:rsidRDefault="008D6F83" w:rsidP="00691CC9">
      <w:pPr>
        <w:spacing w:after="240"/>
      </w:pPr>
      <w:r>
        <w:t xml:space="preserve">It is your responsibility to obtain notes and other materials from a classmate for any class period missed. </w:t>
      </w:r>
    </w:p>
    <w:p w14:paraId="6013A4DD" w14:textId="1F26CE34" w:rsidR="00691CC9" w:rsidRDefault="00691CC9" w:rsidP="00E91BFE">
      <w:pPr>
        <w:spacing w:after="240"/>
      </w:pPr>
      <w:r>
        <w:rPr>
          <w:smallCaps/>
        </w:rPr>
        <w:t xml:space="preserve">Excused absences: </w:t>
      </w:r>
      <w:r>
        <w:t xml:space="preserve">For </w:t>
      </w:r>
      <w:r w:rsidR="008D6F83">
        <w:t>an absence to be considered “excused</w:t>
      </w:r>
      <w:r>
        <w:t>,</w:t>
      </w:r>
      <w:r w:rsidR="008D6F83">
        <w:t>”</w:t>
      </w:r>
      <w:r>
        <w:t xml:space="preserve"> you will need a signed document explaining your absence (example: a doctor’s note). Otherwise, 15</w:t>
      </w:r>
      <w:r w:rsidR="008D6F83">
        <w:t>/</w:t>
      </w:r>
      <w:r w:rsidR="0076524C">
        <w:t>300</w:t>
      </w:r>
      <w:r>
        <w:t xml:space="preserve"> points will be deducted from your final grade. </w:t>
      </w:r>
    </w:p>
    <w:p w14:paraId="6CA89470" w14:textId="77777777" w:rsidR="008D6F83" w:rsidRDefault="008D6F83" w:rsidP="00E91BFE">
      <w:pPr>
        <w:spacing w:after="240"/>
      </w:pPr>
      <w:r>
        <w:t>Excused absences include family emergencies, illness of the student or of a dependent, religious observance, and participation in university events at the request of university authorities. If you feel that an absence should be excused for any other reason, schedule a meeting with me to discuss the circumstances and provide signed documentation recording the reason for your absence.</w:t>
      </w:r>
    </w:p>
    <w:p w14:paraId="12061BF1" w14:textId="0123EF56" w:rsidR="00177722" w:rsidRPr="009D5068" w:rsidRDefault="008D6F83" w:rsidP="009D5068">
      <w:pPr>
        <w:spacing w:after="240"/>
      </w:pPr>
      <w:r>
        <w:t xml:space="preserve">I will not accept an email in lieu of a written explanation of an excused absence. </w:t>
      </w:r>
    </w:p>
    <w:p w14:paraId="0F6A9E9B" w14:textId="77777777" w:rsidR="00AD3DDE" w:rsidRDefault="00AD3DDE" w:rsidP="0076524C">
      <w:pPr>
        <w:pStyle w:val="Heading2"/>
      </w:pPr>
      <w:r w:rsidRPr="009961CE">
        <w:t>Learning Outcomes</w:t>
      </w:r>
    </w:p>
    <w:p w14:paraId="085360AD" w14:textId="77777777" w:rsidR="00AD3DDE" w:rsidRDefault="00AD3DDE" w:rsidP="00AD3DDE">
      <w:pPr>
        <w:spacing w:after="240"/>
      </w:pPr>
      <w:r>
        <w:t xml:space="preserve">By the end of this class, students should be able to do the following: </w:t>
      </w:r>
    </w:p>
    <w:p w14:paraId="01B08174" w14:textId="77777777" w:rsidR="00ED169A" w:rsidRPr="00F66084" w:rsidRDefault="00ED169A" w:rsidP="006227C7">
      <w:pPr>
        <w:pStyle w:val="ListParagraph"/>
        <w:numPr>
          <w:ilvl w:val="0"/>
          <w:numId w:val="6"/>
        </w:numPr>
        <w:spacing w:after="120"/>
        <w:contextualSpacing w:val="0"/>
      </w:pPr>
      <w:r w:rsidRPr="00F66084">
        <w:t xml:space="preserve">Engage critically and dialogically with </w:t>
      </w:r>
      <w:r w:rsidR="00F66084" w:rsidRPr="00F66084">
        <w:t>primary and secondary texts</w:t>
      </w:r>
    </w:p>
    <w:p w14:paraId="6B62DFE2" w14:textId="45BA9CC3" w:rsidR="00F66084" w:rsidRPr="00F66084" w:rsidRDefault="00F66084" w:rsidP="006227C7">
      <w:pPr>
        <w:pStyle w:val="ListParagraph"/>
        <w:numPr>
          <w:ilvl w:val="0"/>
          <w:numId w:val="6"/>
        </w:numPr>
        <w:spacing w:after="120"/>
        <w:contextualSpacing w:val="0"/>
      </w:pPr>
      <w:r w:rsidRPr="00F66084">
        <w:t xml:space="preserve">Understand </w:t>
      </w:r>
      <w:r w:rsidR="009D5068">
        <w:t>significant terms in literary studies and be able to discuss them in casual conversation and class discussions</w:t>
      </w:r>
    </w:p>
    <w:p w14:paraId="4B33C967" w14:textId="57CB6ED5" w:rsidR="00F66084" w:rsidRDefault="00F66084" w:rsidP="006227C7">
      <w:pPr>
        <w:pStyle w:val="ListParagraph"/>
        <w:numPr>
          <w:ilvl w:val="0"/>
          <w:numId w:val="6"/>
        </w:numPr>
        <w:spacing w:after="120"/>
        <w:contextualSpacing w:val="0"/>
      </w:pPr>
      <w:r w:rsidRPr="00F66084">
        <w:t xml:space="preserve">Think critically about </w:t>
      </w:r>
      <w:r w:rsidR="005D5693">
        <w:t>mapping and the way it structures the way we see the world and other people</w:t>
      </w:r>
    </w:p>
    <w:p w14:paraId="1CC25F58" w14:textId="77777777" w:rsidR="00F66084" w:rsidRPr="00F66084" w:rsidRDefault="00F66084" w:rsidP="006227C7">
      <w:pPr>
        <w:pStyle w:val="ListParagraph"/>
        <w:numPr>
          <w:ilvl w:val="0"/>
          <w:numId w:val="6"/>
        </w:numPr>
        <w:spacing w:after="120"/>
        <w:contextualSpacing w:val="0"/>
      </w:pPr>
      <w:r>
        <w:t>Develop a working vocabulary of literary terms and close reading skills</w:t>
      </w:r>
    </w:p>
    <w:p w14:paraId="164862D3" w14:textId="1B8AB700" w:rsidR="009600A6" w:rsidRPr="005D5693" w:rsidRDefault="009961CE" w:rsidP="005D5693">
      <w:pPr>
        <w:pStyle w:val="ListParagraph"/>
        <w:numPr>
          <w:ilvl w:val="0"/>
          <w:numId w:val="6"/>
        </w:numPr>
        <w:spacing w:after="240"/>
        <w:contextualSpacing w:val="0"/>
      </w:pPr>
      <w:r w:rsidRPr="00F66084">
        <w:lastRenderedPageBreak/>
        <w:t>Collaborate with texts and peers</w:t>
      </w:r>
      <w:r w:rsidR="00F66084" w:rsidRPr="00F66084">
        <w:t xml:space="preserve"> through careful reading and discussion</w:t>
      </w:r>
      <w:r w:rsidRPr="00F66084">
        <w:t xml:space="preserve"> to produce effective and engaging writing</w:t>
      </w:r>
    </w:p>
    <w:p w14:paraId="421F07C4" w14:textId="7058B5EE" w:rsidR="00AD3DDE" w:rsidRDefault="00AD3DDE" w:rsidP="0076524C">
      <w:pPr>
        <w:pStyle w:val="Heading2"/>
      </w:pPr>
      <w:r w:rsidRPr="00ED169A">
        <w:t>Etiquette and Expectations</w:t>
      </w:r>
    </w:p>
    <w:p w14:paraId="3B79C11F" w14:textId="77777777" w:rsidR="00AD3DDE" w:rsidRDefault="00D62634" w:rsidP="006227C7">
      <w:pPr>
        <w:pStyle w:val="ListParagraph"/>
        <w:numPr>
          <w:ilvl w:val="0"/>
          <w:numId w:val="6"/>
        </w:numPr>
        <w:spacing w:after="120"/>
        <w:contextualSpacing w:val="0"/>
      </w:pPr>
      <w:r>
        <w:t>You are required to bring the readings for class, along with your Annotation Notebook</w:t>
      </w:r>
      <w:r w:rsidR="0076524C">
        <w:t>,</w:t>
      </w:r>
      <w:r>
        <w:t xml:space="preserve"> to class, along with any other assigned materials, each day. It is important that you be able to refer back to the text and </w:t>
      </w:r>
      <w:proofErr w:type="gramStart"/>
      <w:r>
        <w:t>pull out</w:t>
      </w:r>
      <w:proofErr w:type="gramEnd"/>
      <w:r>
        <w:t xml:space="preserve"> key ideas directly in our discussions.</w:t>
      </w:r>
    </w:p>
    <w:p w14:paraId="48F290B6" w14:textId="77777777" w:rsidR="00D62634" w:rsidRDefault="00D62634" w:rsidP="006227C7">
      <w:pPr>
        <w:pStyle w:val="ListParagraph"/>
        <w:numPr>
          <w:ilvl w:val="0"/>
          <w:numId w:val="6"/>
        </w:numPr>
        <w:spacing w:after="120"/>
        <w:contextualSpacing w:val="0"/>
      </w:pPr>
      <w:r>
        <w:t xml:space="preserve">I do allow laptops and tablets but only for </w:t>
      </w:r>
      <w:proofErr w:type="gramStart"/>
      <w:r>
        <w:t>school work</w:t>
      </w:r>
      <w:proofErr w:type="gramEnd"/>
      <w:r>
        <w:t xml:space="preserve">. If I feel that you are not paying adequate attention and participating fully in class discussions, I will dock participation points. </w:t>
      </w:r>
    </w:p>
    <w:p w14:paraId="1CA676C7" w14:textId="77777777" w:rsidR="00D62634" w:rsidRDefault="00D62634" w:rsidP="006227C7">
      <w:pPr>
        <w:pStyle w:val="ListParagraph"/>
        <w:numPr>
          <w:ilvl w:val="0"/>
          <w:numId w:val="6"/>
        </w:numPr>
        <w:spacing w:after="120"/>
        <w:contextualSpacing w:val="0"/>
      </w:pPr>
      <w:r>
        <w:t xml:space="preserve">Cellphones must be turned off during class. Use of a cellphone for </w:t>
      </w:r>
      <w:r>
        <w:rPr>
          <w:i/>
        </w:rPr>
        <w:t>any</w:t>
      </w:r>
      <w:r>
        <w:t xml:space="preserve"> purpose will result in a lower participation grade. </w:t>
      </w:r>
    </w:p>
    <w:p w14:paraId="39276FE8" w14:textId="77777777" w:rsidR="00D62634" w:rsidRDefault="00D62634" w:rsidP="006227C7">
      <w:pPr>
        <w:pStyle w:val="ListParagraph"/>
        <w:numPr>
          <w:ilvl w:val="0"/>
          <w:numId w:val="6"/>
        </w:numPr>
        <w:spacing w:after="120"/>
        <w:contextualSpacing w:val="0"/>
      </w:pPr>
      <w:r>
        <w:t xml:space="preserve">You are expected to be </w:t>
      </w:r>
      <w:r>
        <w:rPr>
          <w:i/>
        </w:rPr>
        <w:t>active listeners</w:t>
      </w:r>
      <w:r>
        <w:t xml:space="preserve"> in this class. Show your engagement with the course material and in class discussions by looking interested, taking notes, and asking questions. </w:t>
      </w:r>
    </w:p>
    <w:p w14:paraId="38FCF94A" w14:textId="77777777" w:rsidR="00D62634" w:rsidRDefault="00D62634" w:rsidP="006227C7">
      <w:pPr>
        <w:pStyle w:val="ListParagraph"/>
        <w:numPr>
          <w:ilvl w:val="0"/>
          <w:numId w:val="6"/>
        </w:numPr>
        <w:spacing w:after="120"/>
        <w:contextualSpacing w:val="0"/>
      </w:pPr>
      <w:r>
        <w:t xml:space="preserve">Please be in your seats and ready for class on time. I will make sure to end class on time each day, so do not start packing up or shuffling papers before class ends. It can be disruptive to your fellow students and to me. </w:t>
      </w:r>
    </w:p>
    <w:p w14:paraId="5BF455D6" w14:textId="77777777" w:rsidR="00D62634" w:rsidRDefault="00D62634" w:rsidP="00D62634">
      <w:pPr>
        <w:pStyle w:val="ListParagraph"/>
        <w:numPr>
          <w:ilvl w:val="0"/>
          <w:numId w:val="6"/>
        </w:numPr>
        <w:spacing w:after="120"/>
        <w:contextualSpacing w:val="0"/>
      </w:pPr>
      <w:r>
        <w:t>Consider all communication directed to me – or any professor – as a professional correspondence. Compose them accordingly:</w:t>
      </w:r>
    </w:p>
    <w:p w14:paraId="478DD74C" w14:textId="77777777" w:rsidR="00D62634" w:rsidRDefault="00D62634" w:rsidP="00D62634">
      <w:pPr>
        <w:pStyle w:val="ListParagraph"/>
        <w:numPr>
          <w:ilvl w:val="1"/>
          <w:numId w:val="6"/>
        </w:numPr>
        <w:spacing w:after="120"/>
        <w:contextualSpacing w:val="0"/>
      </w:pPr>
      <w:r>
        <w:t>Write in complete sentences with appropriate punctuation. They should not look like text messages or informal emails to friends.</w:t>
      </w:r>
    </w:p>
    <w:p w14:paraId="27894F4F" w14:textId="77777777" w:rsidR="00D62634" w:rsidRDefault="00D62634" w:rsidP="00D62634">
      <w:pPr>
        <w:pStyle w:val="ListParagraph"/>
        <w:numPr>
          <w:ilvl w:val="1"/>
          <w:numId w:val="6"/>
        </w:numPr>
        <w:spacing w:after="120"/>
        <w:contextualSpacing w:val="0"/>
      </w:pPr>
      <w:r>
        <w:t>Proofread.</w:t>
      </w:r>
    </w:p>
    <w:p w14:paraId="59B4553A" w14:textId="77777777" w:rsidR="00D62634" w:rsidRDefault="00D62634" w:rsidP="00D62634">
      <w:pPr>
        <w:pStyle w:val="ListParagraph"/>
        <w:numPr>
          <w:ilvl w:val="1"/>
          <w:numId w:val="6"/>
        </w:numPr>
        <w:spacing w:after="120"/>
        <w:contextualSpacing w:val="0"/>
      </w:pPr>
      <w:r>
        <w:t xml:space="preserve">Be mindful of tone. Written correspondence often comes off as </w:t>
      </w:r>
      <w:proofErr w:type="gramStart"/>
      <w:r>
        <w:t>more brusque</w:t>
      </w:r>
      <w:proofErr w:type="gramEnd"/>
      <w:r>
        <w:t xml:space="preserve"> than intended. </w:t>
      </w:r>
      <w:r w:rsidR="00ED169A">
        <w:t>Adjust your writing to assure professionalism and politeness.</w:t>
      </w:r>
    </w:p>
    <w:p w14:paraId="2160951C" w14:textId="53A5CEF3" w:rsidR="00177722" w:rsidRPr="009D5068" w:rsidRDefault="00ED169A" w:rsidP="009D5068">
      <w:pPr>
        <w:pStyle w:val="ListParagraph"/>
        <w:numPr>
          <w:ilvl w:val="1"/>
          <w:numId w:val="6"/>
        </w:numPr>
        <w:spacing w:after="240"/>
        <w:contextualSpacing w:val="0"/>
      </w:pPr>
      <w:r>
        <w:t xml:space="preserve">Do not ask questions about information you can easily find on your own. </w:t>
      </w:r>
      <w:proofErr w:type="gramStart"/>
      <w:r>
        <w:t>In particular, there</w:t>
      </w:r>
      <w:proofErr w:type="gramEnd"/>
      <w:r>
        <w:t xml:space="preserve"> is no need for any teacher to repeat information from the syllabus.</w:t>
      </w:r>
    </w:p>
    <w:p w14:paraId="114526B8" w14:textId="3AF21066" w:rsidR="00AD3DDE" w:rsidRDefault="00FE30AA" w:rsidP="0076524C">
      <w:pPr>
        <w:pStyle w:val="Heading2"/>
      </w:pPr>
      <w:r>
        <w:t>Academic Integrity (</w:t>
      </w:r>
      <w:r w:rsidR="00AD3DDE">
        <w:t>Plagiarism</w:t>
      </w:r>
      <w:r>
        <w:t>)</w:t>
      </w:r>
    </w:p>
    <w:p w14:paraId="7ED363DF" w14:textId="77777777" w:rsidR="00431B39" w:rsidRDefault="00431B39" w:rsidP="00431B39">
      <w:pPr>
        <w:pStyle w:val="BodyText"/>
        <w:spacing w:after="240"/>
        <w:ind w:left="0"/>
        <w:rPr>
          <w:noProof/>
        </w:rPr>
      </w:pPr>
      <w:r w:rsidRPr="00694DEE">
        <w:rPr>
          <w:noProof/>
        </w:rPr>
        <w:t xml:space="preserve">According to the Student Code, “It is the responsibility of each student to refrain from infractions of academic integrity, from conduct that may lead to suspicion of such infractions, and from conduct that aids others in such infractions.” Please know that it is my responsibility as an instructor to uphold the academic integrity policy of the University, which can be found Article 1, Part 4 of the University Student Code. </w:t>
      </w:r>
    </w:p>
    <w:p w14:paraId="3315A440" w14:textId="2A1B9297" w:rsidR="00431B39" w:rsidRPr="00431B39" w:rsidRDefault="00431B39" w:rsidP="00431B39">
      <w:pPr>
        <w:pStyle w:val="BodyText"/>
        <w:spacing w:after="240"/>
        <w:ind w:left="0"/>
        <w:rPr>
          <w:noProof/>
        </w:rPr>
      </w:pPr>
      <w:r w:rsidRPr="01FBD902">
        <w:rPr>
          <w:rFonts w:eastAsia="Arial Unicode MS"/>
        </w:rPr>
        <w:t>Often unintentional plagiarism happens when students are unclear about documentation expectations, so please see me when you are confused. Intentional plagiarism often happens when students feel desperate, so also contact me when you are confused or in a crunch, rather than resort to unethical measures that can severely impact your academic success</w:t>
      </w:r>
      <w:r>
        <w:rPr>
          <w:rFonts w:eastAsia="Arial Unicode MS"/>
        </w:rPr>
        <w:t>.</w:t>
      </w:r>
    </w:p>
    <w:p w14:paraId="24EB28A1" w14:textId="20A60CC6" w:rsidR="00AD3DDE" w:rsidRDefault="00431B39" w:rsidP="00431B39">
      <w:pPr>
        <w:spacing w:after="240"/>
      </w:pPr>
      <w:r>
        <w:rPr>
          <w:smallCaps/>
        </w:rPr>
        <w:lastRenderedPageBreak/>
        <w:t xml:space="preserve">A Note on Plagiarism: </w:t>
      </w:r>
      <w:r w:rsidR="00AD3DDE" w:rsidRPr="00AD3DDE">
        <w:t>Through imitation, you can learn the forms, methods, and conventions utilized by writers and their discourse communities. The words and phrases used by the writer, however, are their own. Any copied wording or phrasing or any repeated passages that are not properly quoted and cited will be considered plagiarism, resulting in a 0 on the paper in question.</w:t>
      </w:r>
      <w:r w:rsidR="00AD3DDE">
        <w:t xml:space="preserve"> Do not hesitate to speak with me if you have any questions regarding this matter. Please keep in mind:</w:t>
      </w:r>
    </w:p>
    <w:p w14:paraId="6C825C69" w14:textId="77777777" w:rsidR="006227C7" w:rsidRDefault="00AD3DDE" w:rsidP="006227C7">
      <w:pPr>
        <w:pStyle w:val="ListParagraph"/>
        <w:numPr>
          <w:ilvl w:val="0"/>
          <w:numId w:val="6"/>
        </w:numPr>
        <w:spacing w:after="120"/>
        <w:contextualSpacing w:val="0"/>
      </w:pPr>
      <w:r>
        <w:t xml:space="preserve">Any source consulted must be included on your Works Cited page, even if you have not quoted it directly. </w:t>
      </w:r>
    </w:p>
    <w:p w14:paraId="602023A0" w14:textId="77777777" w:rsidR="006227C7" w:rsidRDefault="006227C7" w:rsidP="006227C7">
      <w:pPr>
        <w:pStyle w:val="ListParagraph"/>
        <w:numPr>
          <w:ilvl w:val="0"/>
          <w:numId w:val="6"/>
        </w:numPr>
        <w:spacing w:after="120"/>
        <w:contextualSpacing w:val="0"/>
      </w:pPr>
      <w:r>
        <w:t>All paraphrased and summarized information must be distinct from the material paraphrased or summarized and must be cited correctly, including an in-text citation.</w:t>
      </w:r>
    </w:p>
    <w:p w14:paraId="4C039827" w14:textId="77777777" w:rsidR="006227C7" w:rsidRDefault="006227C7" w:rsidP="006227C7">
      <w:pPr>
        <w:pStyle w:val="ListParagraph"/>
        <w:numPr>
          <w:ilvl w:val="0"/>
          <w:numId w:val="6"/>
        </w:numPr>
        <w:spacing w:after="240"/>
        <w:contextualSpacing w:val="0"/>
      </w:pPr>
      <w:r>
        <w:t xml:space="preserve">Most of what can be found directly online will not qualify as a </w:t>
      </w:r>
      <w:proofErr w:type="gramStart"/>
      <w:r>
        <w:t>reputable sources</w:t>
      </w:r>
      <w:proofErr w:type="gramEnd"/>
      <w:r>
        <w:t xml:space="preserve">. We will discuss source viability further in class. </w:t>
      </w:r>
    </w:p>
    <w:p w14:paraId="40F0E0A4" w14:textId="77777777" w:rsidR="006227C7" w:rsidRDefault="006227C7" w:rsidP="006227C7">
      <w:pPr>
        <w:spacing w:after="360"/>
      </w:pPr>
      <w:r>
        <w:t>Please consult the university policy on academic dishonesty for more information.</w:t>
      </w:r>
    </w:p>
    <w:p w14:paraId="4D3A5009" w14:textId="77777777" w:rsidR="006F65B4" w:rsidRDefault="006F65B4" w:rsidP="006F65B4">
      <w:pPr>
        <w:pStyle w:val="Heading2"/>
      </w:pPr>
      <w:r>
        <w:t>COVID-19 Policies</w:t>
      </w:r>
    </w:p>
    <w:p w14:paraId="511D437C" w14:textId="0906AEF0" w:rsidR="006F65B4" w:rsidRDefault="006F65B4" w:rsidP="006F65B4">
      <w:pPr>
        <w:spacing w:after="240"/>
      </w:pPr>
      <w:r>
        <w:t xml:space="preserve">Following University policy, all students are required to engage in appropriate behavior to protect the health and safety of the community. Students are also required to follow the campus COVID-19 protocols. </w:t>
      </w:r>
    </w:p>
    <w:p w14:paraId="0223477D" w14:textId="4EE6AF5A" w:rsidR="008F72F2" w:rsidRDefault="008F72F2" w:rsidP="008F72F2">
      <w:pPr>
        <w:spacing w:after="240"/>
      </w:pPr>
      <w:r>
        <w:t xml:space="preserve">As described on the university’s </w:t>
      </w:r>
      <w:hyperlink r:id="rId10" w:history="1">
        <w:r w:rsidRPr="008F72F2">
          <w:rPr>
            <w:rStyle w:val="Hyperlink"/>
          </w:rPr>
          <w:t>COVID-19 Information Page</w:t>
        </w:r>
      </w:hyperlink>
      <w:r>
        <w:t xml:space="preserve">, university policy requires all in-person students, faculty, and staff to be fully vaccinated by the start of the Fall 2022 semester. (Anyone unable to be vaccinated for medical or religious reasons must take part in the on-campus testing program.) </w:t>
      </w:r>
    </w:p>
    <w:p w14:paraId="0D5B8F7E" w14:textId="651F7047" w:rsidR="008F72F2" w:rsidRDefault="006F65B4" w:rsidP="008F72F2">
      <w:pPr>
        <w:spacing w:after="240"/>
      </w:pPr>
      <w:r>
        <w:t xml:space="preserve">Students who feel ill must not come to class. In addition, students who test positive for COVID-19 or have had an exposure that requires testing and/or quarantine must not attend class. </w:t>
      </w:r>
      <w:r w:rsidR="008F72F2">
        <w:t xml:space="preserve">Please contact the instructor immediately should you text positive or need to miss class due to illness. </w:t>
      </w:r>
      <w:r>
        <w:t xml:space="preserve">These students are judged to have excused absences for the class period and should contact the instructor via email about making up the work.  </w:t>
      </w:r>
    </w:p>
    <w:p w14:paraId="6AB2BA32" w14:textId="6B71D509" w:rsidR="006F65B4" w:rsidRDefault="008F72F2" w:rsidP="008F72F2">
      <w:pPr>
        <w:spacing w:after="240"/>
      </w:pPr>
      <w:r>
        <w:t>Be aware, the Champaign County Public Health District currently lists our county as “high risk.” We urge everyone to be considerate of classmates’ and instructors’ health decisions.</w:t>
      </w:r>
      <w:r w:rsidR="006F65B4">
        <w:t xml:space="preserve">  </w:t>
      </w:r>
    </w:p>
    <w:p w14:paraId="193AE48D" w14:textId="379569DE" w:rsidR="00431B39" w:rsidRPr="00431B39" w:rsidRDefault="00431B39" w:rsidP="00431B39">
      <w:pPr>
        <w:pStyle w:val="Heading2"/>
        <w:rPr>
          <w:b w:val="0"/>
          <w:bCs/>
        </w:rPr>
      </w:pPr>
      <w:r w:rsidRPr="00431B39">
        <w:rPr>
          <w:rStyle w:val="Strong"/>
          <w:b/>
          <w:bCs w:val="0"/>
        </w:rPr>
        <w:t>Students and Accommodation</w:t>
      </w:r>
      <w:r w:rsidRPr="00431B39">
        <w:rPr>
          <w:b w:val="0"/>
          <w:bCs/>
        </w:rPr>
        <w:t xml:space="preserve"> </w:t>
      </w:r>
    </w:p>
    <w:p w14:paraId="035EC147" w14:textId="0CD844EC" w:rsidR="00431B39" w:rsidRDefault="00431B39" w:rsidP="00431B39">
      <w:pPr>
        <w:spacing w:after="240"/>
      </w:pPr>
      <w:r w:rsidRPr="00694DEE">
        <w:t xml:space="preserve">To obtain disability-related academic adjustments and/or auxiliary aids, students with disabilities must contact me and the Disability Resources and Educational Services (DRES) as soon as possible. To contact DRES, you may visit 1207 S. Oak St., Champaign, call 333-1970, e-mail </w:t>
      </w:r>
      <w:hyperlink r:id="rId11" w:history="1">
        <w:r w:rsidRPr="00694DEE">
          <w:rPr>
            <w:rStyle w:val="Hyperlink"/>
          </w:rPr>
          <w:t>disability@illinois.edu</w:t>
        </w:r>
      </w:hyperlink>
      <w:r w:rsidRPr="00694DEE">
        <w:t xml:space="preserve"> or go to the </w:t>
      </w:r>
      <w:hyperlink r:id="rId12" w:history="1">
        <w:r w:rsidRPr="00694DEE">
          <w:rPr>
            <w:rStyle w:val="Hyperlink"/>
          </w:rPr>
          <w:t>DRES website</w:t>
        </w:r>
      </w:hyperlink>
      <w:r w:rsidRPr="00694DEE">
        <w:t>. If you are concerned you have a disability-related condition that is impacting your academic progress, there are academic screening appointments available on campus that can help diagnosis a previously undiagnosed disability by visiting the DRES website and selecting “Sign-Up for an Academic Screening” at the bottom of the page.</w:t>
      </w:r>
    </w:p>
    <w:p w14:paraId="65298247" w14:textId="77777777" w:rsidR="00431B39" w:rsidRPr="00431B39" w:rsidRDefault="00431B39" w:rsidP="005D5693">
      <w:pPr>
        <w:pStyle w:val="Heading2"/>
        <w:spacing w:before="360"/>
        <w:rPr>
          <w:b w:val="0"/>
          <w:bCs/>
        </w:rPr>
      </w:pPr>
      <w:r w:rsidRPr="00431B39">
        <w:rPr>
          <w:rStyle w:val="Strong"/>
          <w:b/>
          <w:bCs w:val="0"/>
        </w:rPr>
        <w:lastRenderedPageBreak/>
        <w:t>Emergency Response Recommendations</w:t>
      </w:r>
      <w:r w:rsidRPr="00431B39">
        <w:rPr>
          <w:b w:val="0"/>
          <w:bCs/>
        </w:rPr>
        <w:t xml:space="preserve"> </w:t>
      </w:r>
    </w:p>
    <w:p w14:paraId="0477D48F" w14:textId="77777777" w:rsidR="00431B39" w:rsidRDefault="00431B39" w:rsidP="00431B39">
      <w:pPr>
        <w:pStyle w:val="NormalWeb"/>
        <w:spacing w:before="0" w:beforeAutospacing="0"/>
      </w:pPr>
      <w:r w:rsidRPr="00694DEE">
        <w:t xml:space="preserve">Emergency response recommendations can be found at the following website: https://police.illinois.edu/emergency-preparedness/. I encourage you to review this website and the campus building floor plans website within the first 10 days of class. </w:t>
      </w:r>
      <w:hyperlink r:id="rId13" w:history="1">
        <w:r w:rsidRPr="00694DEE">
          <w:rPr>
            <w:rStyle w:val="Hyperlink"/>
          </w:rPr>
          <w:t>https://police.illinois.edu/emergency-preparedness/building-emergency-action-plans/</w:t>
        </w:r>
      </w:hyperlink>
      <w:r>
        <w:t xml:space="preserve">. </w:t>
      </w:r>
    </w:p>
    <w:p w14:paraId="0422219C" w14:textId="77777777" w:rsidR="00431B39" w:rsidRPr="00431B39" w:rsidRDefault="00431B39" w:rsidP="00431B39">
      <w:pPr>
        <w:pStyle w:val="Heading2"/>
        <w:rPr>
          <w:b w:val="0"/>
          <w:bCs/>
        </w:rPr>
      </w:pPr>
      <w:r w:rsidRPr="00431B39">
        <w:rPr>
          <w:rStyle w:val="Strong"/>
          <w:b/>
          <w:bCs w:val="0"/>
        </w:rPr>
        <w:t>Family Educational Rights and Privacy Act (FERPA)</w:t>
      </w:r>
      <w:r w:rsidRPr="00431B39">
        <w:rPr>
          <w:b w:val="0"/>
          <w:bCs/>
        </w:rPr>
        <w:t xml:space="preserve"> </w:t>
      </w:r>
    </w:p>
    <w:p w14:paraId="2C6FFEDE" w14:textId="77777777" w:rsidR="00431B39" w:rsidRDefault="00431B39" w:rsidP="00431B39">
      <w:pPr>
        <w:pStyle w:val="NormalWeb"/>
        <w:spacing w:before="0" w:beforeAutospacing="0"/>
      </w:pPr>
      <w:r w:rsidRPr="00694DEE">
        <w:t xml:space="preserve">Any student who has suppressed their directory information pursuant to Family Educational Rights and Privacy Act (FERPA) should self-identify themselves to me to ensure protection of the privacy of your attendance in this course. See </w:t>
      </w:r>
      <w:hyperlink r:id="rId14" w:history="1">
        <w:r w:rsidRPr="00694DEE">
          <w:rPr>
            <w:rStyle w:val="Hyperlink"/>
          </w:rPr>
          <w:t>https://registrar.illinois.edu/academic-records/ferpa/</w:t>
        </w:r>
      </w:hyperlink>
      <w:r w:rsidRPr="00694DEE">
        <w:t xml:space="preserve"> for more information on FERPA</w:t>
      </w:r>
      <w:r>
        <w:t xml:space="preserve">. </w:t>
      </w:r>
    </w:p>
    <w:p w14:paraId="5F915008" w14:textId="77777777" w:rsidR="00431B39" w:rsidRPr="00431B39" w:rsidRDefault="00431B39" w:rsidP="00431B39">
      <w:pPr>
        <w:pStyle w:val="Heading2"/>
        <w:rPr>
          <w:b w:val="0"/>
          <w:bCs/>
        </w:rPr>
      </w:pPr>
      <w:r w:rsidRPr="00431B39">
        <w:rPr>
          <w:rStyle w:val="Strong"/>
          <w:b/>
          <w:bCs w:val="0"/>
        </w:rPr>
        <w:t>Sexual Misconduct Policy and Reporting</w:t>
      </w:r>
      <w:r w:rsidRPr="00431B39">
        <w:rPr>
          <w:b w:val="0"/>
          <w:bCs/>
        </w:rPr>
        <w:t xml:space="preserve"> </w:t>
      </w:r>
    </w:p>
    <w:p w14:paraId="64B82463" w14:textId="77777777" w:rsidR="00431B39" w:rsidRDefault="00431B39" w:rsidP="00431B39">
      <w:pPr>
        <w:pStyle w:val="NormalWeb"/>
        <w:spacing w:before="0" w:beforeAutospacing="0" w:after="240" w:afterAutospacing="0"/>
      </w:pPr>
      <w:r w:rsidRPr="00694DEE">
        <w:t xml:space="preserve">The University of Illinois is committed to combating sexual misconduct. I am required to report any instances of sexual misconduct to the University’s Title IX and Disability Office. In turn, an individual with the Title IX and Disability Office will provide information about rights and options, including accommodations, support services, the campus disciplinary process, and law enforcement options. A list of the designated University employees who, as counselors, confidential advisors, and medical professionals, do not have this reporting responsibility and can maintain confidentiality, can be found here: </w:t>
      </w:r>
    </w:p>
    <w:p w14:paraId="0758CFDF" w14:textId="0154E697" w:rsidR="00431B39" w:rsidRDefault="00662971" w:rsidP="00431B39">
      <w:pPr>
        <w:pStyle w:val="NormalWeb"/>
        <w:spacing w:before="0" w:beforeAutospacing="0" w:after="240" w:afterAutospacing="0"/>
      </w:pPr>
      <w:hyperlink r:id="rId15" w:history="1">
        <w:r w:rsidR="00431B39" w:rsidRPr="00694DEE">
          <w:rPr>
            <w:rStyle w:val="Hyperlink"/>
          </w:rPr>
          <w:t>https://wecare.illinois.edu/resources/students/#confidential</w:t>
        </w:r>
      </w:hyperlink>
      <w:r w:rsidR="00431B39" w:rsidRPr="00694DEE">
        <w:t xml:space="preserve">. Other information about resources and reporting is available here: </w:t>
      </w:r>
      <w:hyperlink r:id="rId16" w:history="1">
        <w:r w:rsidR="00431B39" w:rsidRPr="00694DEE">
          <w:rPr>
            <w:rStyle w:val="Hyperlink"/>
          </w:rPr>
          <w:t>wecare.illinois.edu</w:t>
        </w:r>
      </w:hyperlink>
      <w:r w:rsidR="00431B39" w:rsidRPr="00694DEE">
        <w:t>.</w:t>
      </w:r>
    </w:p>
    <w:p w14:paraId="752B52AF" w14:textId="77777777" w:rsidR="00431B39" w:rsidRDefault="00431B39" w:rsidP="00431B39">
      <w:pPr>
        <w:pStyle w:val="Heading2"/>
      </w:pPr>
      <w:r>
        <w:t>Inclusivity</w:t>
      </w:r>
    </w:p>
    <w:p w14:paraId="1A0FF804" w14:textId="77777777" w:rsidR="00431B39" w:rsidRDefault="00431B39" w:rsidP="00431B39">
      <w:pPr>
        <w:spacing w:after="240"/>
      </w:pPr>
      <w:r w:rsidRPr="00694DEE">
        <w:t xml:space="preserve">The effectiveness of this course is dependent upon the creation of an encouraging and safe environment. Exclusionary, offensive or harmful speech (such as racism, sexism, homophobia, transphobia, etc.) will not be tolerated and in some cases subject to </w:t>
      </w:r>
      <w:proofErr w:type="gramStart"/>
      <w:r w:rsidRPr="00694DEE">
        <w:t>University</w:t>
      </w:r>
      <w:proofErr w:type="gramEnd"/>
      <w:r w:rsidRPr="00694DEE">
        <w:t xml:space="preserve"> harassment procedures. We are all responsible for creating a positive and safe environment that allows all students equal respect and comfort. I expect each of you to help establish and maintain and environment where you and your peers can contribute without fear of ridicule or intolerant or offensive language.</w:t>
      </w:r>
    </w:p>
    <w:p w14:paraId="71AA6F6B" w14:textId="77777777" w:rsidR="00431B39" w:rsidRDefault="00431B39" w:rsidP="006F65B4">
      <w:pPr>
        <w:pStyle w:val="Heading2"/>
      </w:pPr>
      <w:r>
        <w:t>Student Resources (Community of Care)</w:t>
      </w:r>
    </w:p>
    <w:p w14:paraId="6BCFC091" w14:textId="5C801DA2" w:rsidR="00860846" w:rsidRPr="00976EAF" w:rsidRDefault="00431B39" w:rsidP="00976EAF">
      <w:r w:rsidRPr="00694DEE">
        <w:t xml:space="preserve">As members of the Illinois community, we each have a responsibility to express care and concern for one another. If you come across a classmate whose behavior concerns you, whether in regards to their well-being or yours, we encourage you to refer this behavior to the Student Assistance Center (1-217-333-0050) or online at </w:t>
      </w:r>
      <w:hyperlink r:id="rId17" w:history="1">
        <w:r w:rsidRPr="00694DEE">
          <w:rPr>
            <w:rStyle w:val="Hyperlink"/>
          </w:rPr>
          <w:t>https://odos.illinois.edu/community-of-care/referral/</w:t>
        </w:r>
      </w:hyperlink>
      <w:r w:rsidRPr="00694DEE">
        <w:t xml:space="preserve">. Based upon your report, staff in the Student Assistance Center reaches out to students to make sure they have the support they need to be healthy and safe. Further, as a Community of Care, we want to support you in your overall wellness. We know that students sometimes face challenges that can impact academic performance (examples include mental </w:t>
      </w:r>
      <w:r w:rsidRPr="00694DEE">
        <w:lastRenderedPageBreak/>
        <w:t>health concerns, food insecurity, homelessness, personal emergencies). Should you find that you are managing such a challenge and that it is interfering with your coursework, you are encouraged to contact the Student Assistance Center (SAC) in the Office of the Dean of Students for support and referrals to campus and/or community resources. The SAC has a Dean on Duty available to see students who walk in, call, or email the office during business hours. For mental health emergencies, you can call 911 or contact the Counseling Center.</w:t>
      </w:r>
    </w:p>
    <w:sectPr w:rsidR="00860846" w:rsidRPr="00976EAF" w:rsidSect="00E354E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41623" w14:textId="77777777" w:rsidR="00662971" w:rsidRDefault="00662971" w:rsidP="00044B02">
      <w:r>
        <w:separator/>
      </w:r>
    </w:p>
  </w:endnote>
  <w:endnote w:type="continuationSeparator" w:id="0">
    <w:p w14:paraId="07FFF407" w14:textId="77777777" w:rsidR="00662971" w:rsidRDefault="00662971" w:rsidP="00044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7904821"/>
      <w:docPartObj>
        <w:docPartGallery w:val="Page Numbers (Bottom of Page)"/>
        <w:docPartUnique/>
      </w:docPartObj>
    </w:sdtPr>
    <w:sdtEndPr>
      <w:rPr>
        <w:noProof/>
      </w:rPr>
    </w:sdtEndPr>
    <w:sdtContent>
      <w:p w14:paraId="46A7E735" w14:textId="527B2D3B" w:rsidR="00044B02" w:rsidRDefault="00044B0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493A0C" w14:textId="77777777" w:rsidR="00044B02" w:rsidRDefault="00044B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9F8BE" w14:textId="77777777" w:rsidR="00662971" w:rsidRDefault="00662971" w:rsidP="00044B02">
      <w:r>
        <w:separator/>
      </w:r>
    </w:p>
  </w:footnote>
  <w:footnote w:type="continuationSeparator" w:id="0">
    <w:p w14:paraId="04CF1BCE" w14:textId="77777777" w:rsidR="00662971" w:rsidRDefault="00662971" w:rsidP="00044B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40D89"/>
    <w:multiLevelType w:val="hybridMultilevel"/>
    <w:tmpl w:val="AD44ACEE"/>
    <w:lvl w:ilvl="0" w:tplc="277628D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C1D12"/>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542D1C"/>
    <w:multiLevelType w:val="hybridMultilevel"/>
    <w:tmpl w:val="F1D66038"/>
    <w:lvl w:ilvl="0" w:tplc="04090001">
      <w:start w:val="1"/>
      <w:numFmt w:val="bullet"/>
      <w:lvlText w:val=""/>
      <w:lvlJc w:val="left"/>
      <w:pPr>
        <w:ind w:left="720" w:hanging="360"/>
      </w:pPr>
      <w:rPr>
        <w:rFonts w:ascii="Symbol" w:hAnsi="Symbol" w:hint="default"/>
      </w:rPr>
    </w:lvl>
    <w:lvl w:ilvl="1" w:tplc="1DD84DB8">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A146C"/>
    <w:multiLevelType w:val="hybridMultilevel"/>
    <w:tmpl w:val="1CF67D84"/>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4529E7"/>
    <w:multiLevelType w:val="hybridMultilevel"/>
    <w:tmpl w:val="F274F090"/>
    <w:lvl w:ilvl="0" w:tplc="77F8D568">
      <w:start w:val="1"/>
      <w:numFmt w:val="upp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14BEA"/>
    <w:multiLevelType w:val="hybridMultilevel"/>
    <w:tmpl w:val="0706D17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972CE"/>
    <w:multiLevelType w:val="hybridMultilevel"/>
    <w:tmpl w:val="30301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731100"/>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D33695"/>
    <w:multiLevelType w:val="hybridMultilevel"/>
    <w:tmpl w:val="658039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FC7070"/>
    <w:multiLevelType w:val="hybridMultilevel"/>
    <w:tmpl w:val="A70015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0E2483"/>
    <w:multiLevelType w:val="hybridMultilevel"/>
    <w:tmpl w:val="FE2C7F4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902712D"/>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F938A6"/>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0C5EF6"/>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4721B5"/>
    <w:multiLevelType w:val="hybridMultilevel"/>
    <w:tmpl w:val="9AC2AFE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F75260"/>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6F3478"/>
    <w:multiLevelType w:val="hybridMultilevel"/>
    <w:tmpl w:val="1CF67D8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65A6338"/>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F852BD"/>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C77893"/>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035CE4"/>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B60B9E"/>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EEC78CC"/>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1A62BB"/>
    <w:multiLevelType w:val="hybridMultilevel"/>
    <w:tmpl w:val="58EA63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AEB3790"/>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0C1CBC"/>
    <w:multiLevelType w:val="hybridMultilevel"/>
    <w:tmpl w:val="19B246C8"/>
    <w:lvl w:ilvl="0" w:tplc="E4F08942">
      <w:start w:val="1"/>
      <w:numFmt w:val="upperRoman"/>
      <w:lvlText w:val="%1."/>
      <w:lvlJc w:val="left"/>
      <w:pPr>
        <w:ind w:left="1080" w:hanging="720"/>
      </w:pPr>
      <w:rPr>
        <w:rFonts w:hint="default"/>
        <w:b w:val="0"/>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D737D9"/>
    <w:multiLevelType w:val="hybridMultilevel"/>
    <w:tmpl w:val="9A54027C"/>
    <w:lvl w:ilvl="0" w:tplc="571E70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E7C286F"/>
    <w:multiLevelType w:val="hybridMultilevel"/>
    <w:tmpl w:val="3E0A8C2C"/>
    <w:lvl w:ilvl="0" w:tplc="1D6E7812">
      <w:start w:val="1"/>
      <w:numFmt w:val="upperRoman"/>
      <w:lvlText w:val="%1."/>
      <w:lvlJc w:val="left"/>
      <w:pPr>
        <w:ind w:left="1080" w:hanging="72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9444806">
    <w:abstractNumId w:val="23"/>
  </w:num>
  <w:num w:numId="2" w16cid:durableId="813836940">
    <w:abstractNumId w:val="9"/>
  </w:num>
  <w:num w:numId="3" w16cid:durableId="100227523">
    <w:abstractNumId w:val="6"/>
  </w:num>
  <w:num w:numId="4" w16cid:durableId="356279804">
    <w:abstractNumId w:val="8"/>
  </w:num>
  <w:num w:numId="5" w16cid:durableId="421611137">
    <w:abstractNumId w:val="5"/>
  </w:num>
  <w:num w:numId="6" w16cid:durableId="1146124718">
    <w:abstractNumId w:val="2"/>
  </w:num>
  <w:num w:numId="7" w16cid:durableId="1889949171">
    <w:abstractNumId w:val="0"/>
  </w:num>
  <w:num w:numId="8" w16cid:durableId="1425372156">
    <w:abstractNumId w:val="7"/>
  </w:num>
  <w:num w:numId="9" w16cid:durableId="958074120">
    <w:abstractNumId w:val="1"/>
  </w:num>
  <w:num w:numId="10" w16cid:durableId="1001851023">
    <w:abstractNumId w:val="15"/>
  </w:num>
  <w:num w:numId="11" w16cid:durableId="92668799">
    <w:abstractNumId w:val="24"/>
  </w:num>
  <w:num w:numId="12" w16cid:durableId="1060252172">
    <w:abstractNumId w:val="25"/>
  </w:num>
  <w:num w:numId="13" w16cid:durableId="934096493">
    <w:abstractNumId w:val="4"/>
  </w:num>
  <w:num w:numId="14" w16cid:durableId="1327591532">
    <w:abstractNumId w:val="14"/>
  </w:num>
  <w:num w:numId="15" w16cid:durableId="1195968366">
    <w:abstractNumId w:val="13"/>
  </w:num>
  <w:num w:numId="16" w16cid:durableId="126091848">
    <w:abstractNumId w:val="20"/>
  </w:num>
  <w:num w:numId="17" w16cid:durableId="1890993778">
    <w:abstractNumId w:val="26"/>
  </w:num>
  <w:num w:numId="18" w16cid:durableId="1015960491">
    <w:abstractNumId w:val="17"/>
  </w:num>
  <w:num w:numId="19" w16cid:durableId="546381040">
    <w:abstractNumId w:val="22"/>
  </w:num>
  <w:num w:numId="20" w16cid:durableId="1298950511">
    <w:abstractNumId w:val="19"/>
  </w:num>
  <w:num w:numId="21" w16cid:durableId="815024636">
    <w:abstractNumId w:val="11"/>
  </w:num>
  <w:num w:numId="22" w16cid:durableId="1529486892">
    <w:abstractNumId w:val="10"/>
  </w:num>
  <w:num w:numId="23" w16cid:durableId="1375694846">
    <w:abstractNumId w:val="18"/>
  </w:num>
  <w:num w:numId="24" w16cid:durableId="2038313227">
    <w:abstractNumId w:val="21"/>
  </w:num>
  <w:num w:numId="25" w16cid:durableId="1905601407">
    <w:abstractNumId w:val="12"/>
  </w:num>
  <w:num w:numId="26" w16cid:durableId="1727533811">
    <w:abstractNumId w:val="3"/>
  </w:num>
  <w:num w:numId="27" w16cid:durableId="2004968090">
    <w:abstractNumId w:val="27"/>
  </w:num>
  <w:num w:numId="28" w16cid:durableId="45124401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333"/>
    <w:rsid w:val="000051BD"/>
    <w:rsid w:val="000076B2"/>
    <w:rsid w:val="00011EF7"/>
    <w:rsid w:val="0001562E"/>
    <w:rsid w:val="000167A2"/>
    <w:rsid w:val="00027618"/>
    <w:rsid w:val="00030FF7"/>
    <w:rsid w:val="00036DEB"/>
    <w:rsid w:val="0004221D"/>
    <w:rsid w:val="00043059"/>
    <w:rsid w:val="00044AF1"/>
    <w:rsid w:val="00044B02"/>
    <w:rsid w:val="00046FF6"/>
    <w:rsid w:val="0004738C"/>
    <w:rsid w:val="00052C66"/>
    <w:rsid w:val="00066669"/>
    <w:rsid w:val="00094CD6"/>
    <w:rsid w:val="000A740A"/>
    <w:rsid w:val="000B0F7E"/>
    <w:rsid w:val="000C3D46"/>
    <w:rsid w:val="000D269E"/>
    <w:rsid w:val="000D70F7"/>
    <w:rsid w:val="000E1EA1"/>
    <w:rsid w:val="000F2175"/>
    <w:rsid w:val="00105992"/>
    <w:rsid w:val="00113A15"/>
    <w:rsid w:val="00134488"/>
    <w:rsid w:val="0013778E"/>
    <w:rsid w:val="001627BD"/>
    <w:rsid w:val="001655D3"/>
    <w:rsid w:val="00177722"/>
    <w:rsid w:val="00190103"/>
    <w:rsid w:val="001D3036"/>
    <w:rsid w:val="001D5490"/>
    <w:rsid w:val="001D6CCC"/>
    <w:rsid w:val="001E169C"/>
    <w:rsid w:val="001E5224"/>
    <w:rsid w:val="001E6879"/>
    <w:rsid w:val="001F0B42"/>
    <w:rsid w:val="001F1A05"/>
    <w:rsid w:val="001F2271"/>
    <w:rsid w:val="00201B7C"/>
    <w:rsid w:val="00205C2C"/>
    <w:rsid w:val="002121CA"/>
    <w:rsid w:val="00224BEF"/>
    <w:rsid w:val="00225E35"/>
    <w:rsid w:val="00235004"/>
    <w:rsid w:val="00261D17"/>
    <w:rsid w:val="002621F7"/>
    <w:rsid w:val="00266D34"/>
    <w:rsid w:val="00294014"/>
    <w:rsid w:val="002973EE"/>
    <w:rsid w:val="002A35FD"/>
    <w:rsid w:val="002C0701"/>
    <w:rsid w:val="002D6B93"/>
    <w:rsid w:val="00300333"/>
    <w:rsid w:val="0031554E"/>
    <w:rsid w:val="003207CB"/>
    <w:rsid w:val="00320C2D"/>
    <w:rsid w:val="00325694"/>
    <w:rsid w:val="00342B06"/>
    <w:rsid w:val="003523FD"/>
    <w:rsid w:val="00357BAC"/>
    <w:rsid w:val="00364DBF"/>
    <w:rsid w:val="00370AC6"/>
    <w:rsid w:val="00375118"/>
    <w:rsid w:val="00381BCD"/>
    <w:rsid w:val="00387C3A"/>
    <w:rsid w:val="003A7458"/>
    <w:rsid w:val="003A7966"/>
    <w:rsid w:val="003B0724"/>
    <w:rsid w:val="003C61A5"/>
    <w:rsid w:val="003E54E8"/>
    <w:rsid w:val="003F709D"/>
    <w:rsid w:val="00401FEF"/>
    <w:rsid w:val="00431B39"/>
    <w:rsid w:val="0044378B"/>
    <w:rsid w:val="004555CC"/>
    <w:rsid w:val="00463F5D"/>
    <w:rsid w:val="0047005A"/>
    <w:rsid w:val="0047131C"/>
    <w:rsid w:val="00475B64"/>
    <w:rsid w:val="004768FA"/>
    <w:rsid w:val="004A194C"/>
    <w:rsid w:val="004E18EE"/>
    <w:rsid w:val="005264C8"/>
    <w:rsid w:val="00527F22"/>
    <w:rsid w:val="00532985"/>
    <w:rsid w:val="00546655"/>
    <w:rsid w:val="0056086A"/>
    <w:rsid w:val="00570CBC"/>
    <w:rsid w:val="00587907"/>
    <w:rsid w:val="005B55CC"/>
    <w:rsid w:val="005D155F"/>
    <w:rsid w:val="005D5693"/>
    <w:rsid w:val="005E57AF"/>
    <w:rsid w:val="005E604F"/>
    <w:rsid w:val="005F4D8D"/>
    <w:rsid w:val="006151F9"/>
    <w:rsid w:val="006227C7"/>
    <w:rsid w:val="00626C63"/>
    <w:rsid w:val="00661CE1"/>
    <w:rsid w:val="00662971"/>
    <w:rsid w:val="00683907"/>
    <w:rsid w:val="00687B52"/>
    <w:rsid w:val="00691CC9"/>
    <w:rsid w:val="006A1930"/>
    <w:rsid w:val="006A6037"/>
    <w:rsid w:val="006B1406"/>
    <w:rsid w:val="006B5750"/>
    <w:rsid w:val="006C1FA5"/>
    <w:rsid w:val="006E58B0"/>
    <w:rsid w:val="006F0EC3"/>
    <w:rsid w:val="006F30F9"/>
    <w:rsid w:val="006F65B4"/>
    <w:rsid w:val="0070421C"/>
    <w:rsid w:val="007420FE"/>
    <w:rsid w:val="00752A85"/>
    <w:rsid w:val="00756778"/>
    <w:rsid w:val="0076524C"/>
    <w:rsid w:val="00780D7F"/>
    <w:rsid w:val="00787521"/>
    <w:rsid w:val="00794EFF"/>
    <w:rsid w:val="007A594B"/>
    <w:rsid w:val="007B7A6C"/>
    <w:rsid w:val="007E6834"/>
    <w:rsid w:val="00802DF1"/>
    <w:rsid w:val="008154B8"/>
    <w:rsid w:val="008306C6"/>
    <w:rsid w:val="00835291"/>
    <w:rsid w:val="00841868"/>
    <w:rsid w:val="008545ED"/>
    <w:rsid w:val="00860846"/>
    <w:rsid w:val="00874683"/>
    <w:rsid w:val="008A2EAA"/>
    <w:rsid w:val="008A4A22"/>
    <w:rsid w:val="008D4CF4"/>
    <w:rsid w:val="008D508B"/>
    <w:rsid w:val="008D6F83"/>
    <w:rsid w:val="008E175B"/>
    <w:rsid w:val="008F72F2"/>
    <w:rsid w:val="00930FA5"/>
    <w:rsid w:val="00934A1B"/>
    <w:rsid w:val="00934CD1"/>
    <w:rsid w:val="00947F40"/>
    <w:rsid w:val="00955268"/>
    <w:rsid w:val="00956A4F"/>
    <w:rsid w:val="009600A6"/>
    <w:rsid w:val="00973330"/>
    <w:rsid w:val="00973BED"/>
    <w:rsid w:val="00974228"/>
    <w:rsid w:val="00976EAF"/>
    <w:rsid w:val="00983C9F"/>
    <w:rsid w:val="009845D4"/>
    <w:rsid w:val="00984F6E"/>
    <w:rsid w:val="009909D1"/>
    <w:rsid w:val="00994702"/>
    <w:rsid w:val="00995013"/>
    <w:rsid w:val="009961CE"/>
    <w:rsid w:val="009A265D"/>
    <w:rsid w:val="009B3D6B"/>
    <w:rsid w:val="009B4DD5"/>
    <w:rsid w:val="009B5181"/>
    <w:rsid w:val="009C7211"/>
    <w:rsid w:val="009D5068"/>
    <w:rsid w:val="009D54CB"/>
    <w:rsid w:val="00A01DB1"/>
    <w:rsid w:val="00A02C57"/>
    <w:rsid w:val="00A03527"/>
    <w:rsid w:val="00A06D0A"/>
    <w:rsid w:val="00A33441"/>
    <w:rsid w:val="00A36620"/>
    <w:rsid w:val="00A36AFB"/>
    <w:rsid w:val="00A807C1"/>
    <w:rsid w:val="00A877FA"/>
    <w:rsid w:val="00A9145E"/>
    <w:rsid w:val="00AC64DB"/>
    <w:rsid w:val="00AD0294"/>
    <w:rsid w:val="00AD3DDE"/>
    <w:rsid w:val="00AD4A43"/>
    <w:rsid w:val="00AF485C"/>
    <w:rsid w:val="00B14F4C"/>
    <w:rsid w:val="00B25721"/>
    <w:rsid w:val="00B260B2"/>
    <w:rsid w:val="00B3383F"/>
    <w:rsid w:val="00B37809"/>
    <w:rsid w:val="00B54E37"/>
    <w:rsid w:val="00B56A5E"/>
    <w:rsid w:val="00B56B07"/>
    <w:rsid w:val="00B60207"/>
    <w:rsid w:val="00B6547E"/>
    <w:rsid w:val="00B70431"/>
    <w:rsid w:val="00B77A52"/>
    <w:rsid w:val="00B77E36"/>
    <w:rsid w:val="00BA0C46"/>
    <w:rsid w:val="00BA1A64"/>
    <w:rsid w:val="00BB78ED"/>
    <w:rsid w:val="00BD3730"/>
    <w:rsid w:val="00BE0C04"/>
    <w:rsid w:val="00BE15F0"/>
    <w:rsid w:val="00BF5D5F"/>
    <w:rsid w:val="00C01D35"/>
    <w:rsid w:val="00C01D63"/>
    <w:rsid w:val="00C06D53"/>
    <w:rsid w:val="00C0715C"/>
    <w:rsid w:val="00C14384"/>
    <w:rsid w:val="00C36C36"/>
    <w:rsid w:val="00C62507"/>
    <w:rsid w:val="00C730D4"/>
    <w:rsid w:val="00C83FFA"/>
    <w:rsid w:val="00C847F5"/>
    <w:rsid w:val="00C9503F"/>
    <w:rsid w:val="00CA61E8"/>
    <w:rsid w:val="00CB2063"/>
    <w:rsid w:val="00CB6EE0"/>
    <w:rsid w:val="00CC064E"/>
    <w:rsid w:val="00CC1E62"/>
    <w:rsid w:val="00CC56FF"/>
    <w:rsid w:val="00CF5932"/>
    <w:rsid w:val="00D14B89"/>
    <w:rsid w:val="00D15D27"/>
    <w:rsid w:val="00D35F29"/>
    <w:rsid w:val="00D62634"/>
    <w:rsid w:val="00D71D77"/>
    <w:rsid w:val="00D76AA8"/>
    <w:rsid w:val="00D76D18"/>
    <w:rsid w:val="00D84A88"/>
    <w:rsid w:val="00D853F6"/>
    <w:rsid w:val="00DE6291"/>
    <w:rsid w:val="00E01840"/>
    <w:rsid w:val="00E247A1"/>
    <w:rsid w:val="00E354E3"/>
    <w:rsid w:val="00E46132"/>
    <w:rsid w:val="00E46367"/>
    <w:rsid w:val="00E74E81"/>
    <w:rsid w:val="00E77FD4"/>
    <w:rsid w:val="00E830B1"/>
    <w:rsid w:val="00E870B3"/>
    <w:rsid w:val="00E91BFE"/>
    <w:rsid w:val="00E965AE"/>
    <w:rsid w:val="00EA1C9B"/>
    <w:rsid w:val="00EA587E"/>
    <w:rsid w:val="00ED169A"/>
    <w:rsid w:val="00EE3F2D"/>
    <w:rsid w:val="00EF4963"/>
    <w:rsid w:val="00F117AA"/>
    <w:rsid w:val="00F1416D"/>
    <w:rsid w:val="00F1700D"/>
    <w:rsid w:val="00F24301"/>
    <w:rsid w:val="00F25CF9"/>
    <w:rsid w:val="00F312D3"/>
    <w:rsid w:val="00F41C23"/>
    <w:rsid w:val="00F50F27"/>
    <w:rsid w:val="00F52608"/>
    <w:rsid w:val="00F66084"/>
    <w:rsid w:val="00F800C6"/>
    <w:rsid w:val="00F842C5"/>
    <w:rsid w:val="00F948AE"/>
    <w:rsid w:val="00FA25CF"/>
    <w:rsid w:val="00FA4D9F"/>
    <w:rsid w:val="00FA78A5"/>
    <w:rsid w:val="00FE30AA"/>
    <w:rsid w:val="00FF1B77"/>
    <w:rsid w:val="00FF76C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7C7FD"/>
  <w15:docId w15:val="{6AE4E195-17EF-CA4E-885A-E85978996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0431"/>
    <w:rPr>
      <w:rFonts w:eastAsia="Times New Roman" w:cs="Times New Roman"/>
      <w:szCs w:val="24"/>
      <w:lang w:eastAsia="zh-CN"/>
    </w:rPr>
  </w:style>
  <w:style w:type="paragraph" w:styleId="Heading1">
    <w:name w:val="heading 1"/>
    <w:basedOn w:val="Normal"/>
    <w:next w:val="Normal"/>
    <w:link w:val="Heading1Char"/>
    <w:uiPriority w:val="9"/>
    <w:qFormat/>
    <w:rsid w:val="0076524C"/>
    <w:pPr>
      <w:jc w:val="center"/>
      <w:outlineLvl w:val="0"/>
    </w:pPr>
    <w:rPr>
      <w:rFonts w:eastAsiaTheme="minorHAnsi" w:cstheme="minorBidi"/>
      <w:b/>
      <w:smallCaps/>
      <w:szCs w:val="22"/>
      <w:lang w:eastAsia="en-US"/>
    </w:rPr>
  </w:style>
  <w:style w:type="paragraph" w:styleId="Heading2">
    <w:name w:val="heading 2"/>
    <w:basedOn w:val="Normal"/>
    <w:next w:val="Normal"/>
    <w:link w:val="Heading2Char"/>
    <w:uiPriority w:val="9"/>
    <w:unhideWhenUsed/>
    <w:qFormat/>
    <w:rsid w:val="0076524C"/>
    <w:pPr>
      <w:spacing w:after="240"/>
      <w:jc w:val="center"/>
      <w:outlineLvl w:val="1"/>
    </w:pPr>
    <w:rPr>
      <w:rFonts w:eastAsiaTheme="minorHAnsi" w:cstheme="minorBidi"/>
      <w:b/>
      <w:smallCaps/>
      <w:szCs w:val="22"/>
      <w:lang w:eastAsia="en-US"/>
    </w:rPr>
  </w:style>
  <w:style w:type="paragraph" w:styleId="Heading3">
    <w:name w:val="heading 3"/>
    <w:basedOn w:val="Normal"/>
    <w:next w:val="Normal"/>
    <w:link w:val="Heading3Char"/>
    <w:uiPriority w:val="9"/>
    <w:unhideWhenUsed/>
    <w:qFormat/>
    <w:rsid w:val="00956A4F"/>
    <w:pPr>
      <w:spacing w:after="240"/>
      <w:outlineLvl w:val="2"/>
    </w:pPr>
    <w:rPr>
      <w:rFonts w:eastAsiaTheme="minorHAnsi" w:cstheme="minorBidi"/>
      <w:smallCaps/>
      <w:szCs w:val="22"/>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4E3"/>
    <w:pPr>
      <w:ind w:left="720"/>
      <w:contextualSpacing/>
    </w:pPr>
    <w:rPr>
      <w:rFonts w:eastAsiaTheme="minorHAnsi" w:cstheme="minorBidi"/>
      <w:szCs w:val="22"/>
      <w:lang w:eastAsia="en-US"/>
    </w:rPr>
  </w:style>
  <w:style w:type="paragraph" w:styleId="BalloonText">
    <w:name w:val="Balloon Text"/>
    <w:basedOn w:val="Normal"/>
    <w:link w:val="BalloonTextChar"/>
    <w:uiPriority w:val="99"/>
    <w:semiHidden/>
    <w:unhideWhenUsed/>
    <w:rsid w:val="000051BD"/>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0051BD"/>
    <w:rPr>
      <w:rFonts w:ascii="Segoe UI" w:hAnsi="Segoe UI" w:cs="Segoe UI"/>
      <w:sz w:val="18"/>
      <w:szCs w:val="18"/>
    </w:rPr>
  </w:style>
  <w:style w:type="character" w:customStyle="1" w:styleId="Heading2Char">
    <w:name w:val="Heading 2 Char"/>
    <w:basedOn w:val="DefaultParagraphFont"/>
    <w:link w:val="Heading2"/>
    <w:uiPriority w:val="9"/>
    <w:rsid w:val="0076524C"/>
    <w:rPr>
      <w:b/>
      <w:smallCaps/>
    </w:rPr>
  </w:style>
  <w:style w:type="character" w:customStyle="1" w:styleId="Heading1Char">
    <w:name w:val="Heading 1 Char"/>
    <w:basedOn w:val="DefaultParagraphFont"/>
    <w:link w:val="Heading1"/>
    <w:uiPriority w:val="9"/>
    <w:rsid w:val="0076524C"/>
    <w:rPr>
      <w:b/>
      <w:smallCaps/>
    </w:rPr>
  </w:style>
  <w:style w:type="character" w:customStyle="1" w:styleId="Heading3Char">
    <w:name w:val="Heading 3 Char"/>
    <w:basedOn w:val="DefaultParagraphFont"/>
    <w:link w:val="Heading3"/>
    <w:uiPriority w:val="9"/>
    <w:rsid w:val="00956A4F"/>
    <w:rPr>
      <w:smallCaps/>
      <w:u w:val="single"/>
    </w:rPr>
  </w:style>
  <w:style w:type="character" w:styleId="Hyperlink">
    <w:name w:val="Hyperlink"/>
    <w:basedOn w:val="DefaultParagraphFont"/>
    <w:uiPriority w:val="99"/>
    <w:unhideWhenUsed/>
    <w:rsid w:val="009B5181"/>
    <w:rPr>
      <w:color w:val="0563C1" w:themeColor="hyperlink"/>
      <w:u w:val="single"/>
    </w:rPr>
  </w:style>
  <w:style w:type="character" w:customStyle="1" w:styleId="workmeta-detail">
    <w:name w:val="workmeta-detail"/>
    <w:basedOn w:val="DefaultParagraphFont"/>
    <w:rsid w:val="00973330"/>
  </w:style>
  <w:style w:type="character" w:customStyle="1" w:styleId="a-list-item">
    <w:name w:val="a-list-item"/>
    <w:basedOn w:val="DefaultParagraphFont"/>
    <w:rsid w:val="001655D3"/>
  </w:style>
  <w:style w:type="character" w:customStyle="1" w:styleId="a-text-bold">
    <w:name w:val="a-text-bold"/>
    <w:basedOn w:val="DefaultParagraphFont"/>
    <w:rsid w:val="001655D3"/>
  </w:style>
  <w:style w:type="paragraph" w:styleId="NoSpacing">
    <w:name w:val="No Spacing"/>
    <w:uiPriority w:val="1"/>
    <w:qFormat/>
    <w:rsid w:val="001655D3"/>
  </w:style>
  <w:style w:type="character" w:styleId="UnresolvedMention">
    <w:name w:val="Unresolved Mention"/>
    <w:basedOn w:val="DefaultParagraphFont"/>
    <w:uiPriority w:val="99"/>
    <w:semiHidden/>
    <w:unhideWhenUsed/>
    <w:rsid w:val="00546655"/>
    <w:rPr>
      <w:color w:val="605E5C"/>
      <w:shd w:val="clear" w:color="auto" w:fill="E1DFDD"/>
    </w:rPr>
  </w:style>
  <w:style w:type="character" w:styleId="FollowedHyperlink">
    <w:name w:val="FollowedHyperlink"/>
    <w:basedOn w:val="DefaultParagraphFont"/>
    <w:uiPriority w:val="99"/>
    <w:semiHidden/>
    <w:unhideWhenUsed/>
    <w:rsid w:val="00011EF7"/>
    <w:rPr>
      <w:color w:val="954F72" w:themeColor="followedHyperlink"/>
      <w:u w:val="single"/>
    </w:rPr>
  </w:style>
  <w:style w:type="paragraph" w:styleId="BodyText">
    <w:name w:val="Body Text"/>
    <w:basedOn w:val="Normal"/>
    <w:link w:val="BodyTextChar"/>
    <w:uiPriority w:val="1"/>
    <w:qFormat/>
    <w:rsid w:val="00431B39"/>
    <w:pPr>
      <w:widowControl w:val="0"/>
      <w:spacing w:before="119"/>
      <w:ind w:left="100" w:right="146"/>
    </w:pPr>
    <w:rPr>
      <w:rFonts w:cstheme="minorBidi"/>
      <w:spacing w:val="-1"/>
      <w:lang w:eastAsia="en-US"/>
    </w:rPr>
  </w:style>
  <w:style w:type="character" w:customStyle="1" w:styleId="BodyTextChar">
    <w:name w:val="Body Text Char"/>
    <w:basedOn w:val="DefaultParagraphFont"/>
    <w:link w:val="BodyText"/>
    <w:uiPriority w:val="1"/>
    <w:rsid w:val="00431B39"/>
    <w:rPr>
      <w:rFonts w:eastAsia="Times New Roman"/>
      <w:spacing w:val="-1"/>
      <w:szCs w:val="24"/>
    </w:rPr>
  </w:style>
  <w:style w:type="paragraph" w:styleId="NormalWeb">
    <w:name w:val="Normal (Web)"/>
    <w:basedOn w:val="Normal"/>
    <w:uiPriority w:val="99"/>
    <w:unhideWhenUsed/>
    <w:rsid w:val="00431B39"/>
    <w:pPr>
      <w:spacing w:before="100" w:beforeAutospacing="1" w:after="100" w:afterAutospacing="1"/>
    </w:pPr>
    <w:rPr>
      <w:lang w:eastAsia="en-US"/>
    </w:rPr>
  </w:style>
  <w:style w:type="character" w:styleId="Strong">
    <w:name w:val="Strong"/>
    <w:basedOn w:val="DefaultParagraphFont"/>
    <w:uiPriority w:val="22"/>
    <w:qFormat/>
    <w:rsid w:val="00431B39"/>
    <w:rPr>
      <w:b/>
      <w:bCs/>
    </w:rPr>
  </w:style>
  <w:style w:type="paragraph" w:styleId="Header">
    <w:name w:val="header"/>
    <w:basedOn w:val="Normal"/>
    <w:link w:val="HeaderChar"/>
    <w:uiPriority w:val="99"/>
    <w:unhideWhenUsed/>
    <w:rsid w:val="00044B02"/>
    <w:pPr>
      <w:tabs>
        <w:tab w:val="center" w:pos="4680"/>
        <w:tab w:val="right" w:pos="9360"/>
      </w:tabs>
    </w:pPr>
    <w:rPr>
      <w:rFonts w:eastAsiaTheme="minorHAnsi" w:cstheme="minorBidi"/>
      <w:szCs w:val="22"/>
      <w:lang w:eastAsia="en-US"/>
    </w:rPr>
  </w:style>
  <w:style w:type="character" w:customStyle="1" w:styleId="HeaderChar">
    <w:name w:val="Header Char"/>
    <w:basedOn w:val="DefaultParagraphFont"/>
    <w:link w:val="Header"/>
    <w:uiPriority w:val="99"/>
    <w:rsid w:val="00044B02"/>
  </w:style>
  <w:style w:type="paragraph" w:styleId="Footer">
    <w:name w:val="footer"/>
    <w:basedOn w:val="Normal"/>
    <w:link w:val="FooterChar"/>
    <w:uiPriority w:val="99"/>
    <w:unhideWhenUsed/>
    <w:rsid w:val="00044B02"/>
    <w:pPr>
      <w:tabs>
        <w:tab w:val="center" w:pos="4680"/>
        <w:tab w:val="right" w:pos="9360"/>
      </w:tabs>
    </w:pPr>
    <w:rPr>
      <w:rFonts w:eastAsiaTheme="minorHAnsi" w:cstheme="minorBidi"/>
      <w:szCs w:val="22"/>
      <w:lang w:eastAsia="en-US"/>
    </w:rPr>
  </w:style>
  <w:style w:type="character" w:customStyle="1" w:styleId="FooterChar">
    <w:name w:val="Footer Char"/>
    <w:basedOn w:val="DefaultParagraphFont"/>
    <w:link w:val="Footer"/>
    <w:uiPriority w:val="99"/>
    <w:rsid w:val="00044B02"/>
  </w:style>
  <w:style w:type="character" w:customStyle="1" w:styleId="isbn">
    <w:name w:val="isbn"/>
    <w:basedOn w:val="DefaultParagraphFont"/>
    <w:rsid w:val="00A33441"/>
  </w:style>
  <w:style w:type="character" w:styleId="Emphasis">
    <w:name w:val="Emphasis"/>
    <w:basedOn w:val="DefaultParagraphFont"/>
    <w:uiPriority w:val="20"/>
    <w:qFormat/>
    <w:rsid w:val="00B7043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246478">
      <w:bodyDiv w:val="1"/>
      <w:marLeft w:val="0"/>
      <w:marRight w:val="0"/>
      <w:marTop w:val="0"/>
      <w:marBottom w:val="0"/>
      <w:divBdr>
        <w:top w:val="none" w:sz="0" w:space="0" w:color="auto"/>
        <w:left w:val="none" w:sz="0" w:space="0" w:color="auto"/>
        <w:bottom w:val="none" w:sz="0" w:space="0" w:color="auto"/>
        <w:right w:val="none" w:sz="0" w:space="0" w:color="auto"/>
      </w:divBdr>
    </w:div>
    <w:div w:id="424347138">
      <w:bodyDiv w:val="1"/>
      <w:marLeft w:val="0"/>
      <w:marRight w:val="0"/>
      <w:marTop w:val="0"/>
      <w:marBottom w:val="0"/>
      <w:divBdr>
        <w:top w:val="none" w:sz="0" w:space="0" w:color="auto"/>
        <w:left w:val="none" w:sz="0" w:space="0" w:color="auto"/>
        <w:bottom w:val="none" w:sz="0" w:space="0" w:color="auto"/>
        <w:right w:val="none" w:sz="0" w:space="0" w:color="auto"/>
      </w:divBdr>
    </w:div>
    <w:div w:id="616332196">
      <w:bodyDiv w:val="1"/>
      <w:marLeft w:val="0"/>
      <w:marRight w:val="0"/>
      <w:marTop w:val="0"/>
      <w:marBottom w:val="0"/>
      <w:divBdr>
        <w:top w:val="none" w:sz="0" w:space="0" w:color="auto"/>
        <w:left w:val="none" w:sz="0" w:space="0" w:color="auto"/>
        <w:bottom w:val="none" w:sz="0" w:space="0" w:color="auto"/>
        <w:right w:val="none" w:sz="0" w:space="0" w:color="auto"/>
      </w:divBdr>
    </w:div>
    <w:div w:id="1437092261">
      <w:bodyDiv w:val="1"/>
      <w:marLeft w:val="0"/>
      <w:marRight w:val="0"/>
      <w:marTop w:val="0"/>
      <w:marBottom w:val="0"/>
      <w:divBdr>
        <w:top w:val="none" w:sz="0" w:space="0" w:color="auto"/>
        <w:left w:val="none" w:sz="0" w:space="0" w:color="auto"/>
        <w:bottom w:val="none" w:sz="0" w:space="0" w:color="auto"/>
        <w:right w:val="none" w:sz="0" w:space="0" w:color="auto"/>
      </w:divBdr>
    </w:div>
    <w:div w:id="1553808096">
      <w:bodyDiv w:val="1"/>
      <w:marLeft w:val="0"/>
      <w:marRight w:val="0"/>
      <w:marTop w:val="0"/>
      <w:marBottom w:val="0"/>
      <w:divBdr>
        <w:top w:val="none" w:sz="0" w:space="0" w:color="auto"/>
        <w:left w:val="none" w:sz="0" w:space="0" w:color="auto"/>
        <w:bottom w:val="none" w:sz="0" w:space="0" w:color="auto"/>
        <w:right w:val="none" w:sz="0" w:space="0" w:color="auto"/>
      </w:divBdr>
    </w:div>
    <w:div w:id="1679690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police.illinois.edu/emergency-preparedness/building-emergency-action-plan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isability.illinois.edu/contact" TargetMode="External"/><Relationship Id="rId17" Type="http://schemas.openxmlformats.org/officeDocument/2006/relationships/hyperlink" Target="https://odos.illinois.edu/community-of-care/referral/" TargetMode="External"/><Relationship Id="rId2" Type="http://schemas.openxmlformats.org/officeDocument/2006/relationships/numbering" Target="numbering.xml"/><Relationship Id="rId16" Type="http://schemas.openxmlformats.org/officeDocument/2006/relationships/hyperlink" Target="file:///C:\Users\Erin\Documents\UIUC\ENGL103\wecare.illinois.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Erin\Documents\UIUC\ENGL103\disability@illinois.edu" TargetMode="External"/><Relationship Id="rId5" Type="http://schemas.openxmlformats.org/officeDocument/2006/relationships/webSettings" Target="webSettings.xml"/><Relationship Id="rId15" Type="http://schemas.openxmlformats.org/officeDocument/2006/relationships/hyperlink" Target="https://wecare.illinois.edu/resources/students/%23confidential" TargetMode="External"/><Relationship Id="rId10" Type="http://schemas.openxmlformats.org/officeDocument/2006/relationships/hyperlink" Target="https://covid19.illinois.ed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echservices.illinois.edu/services/office-365/details" TargetMode="External"/><Relationship Id="rId14" Type="http://schemas.openxmlformats.org/officeDocument/2006/relationships/hyperlink" Target="https://registrar.illinois.edu/academic-records/ferp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CAB2E-5727-4858-9E08-F32381CDB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3272</Words>
  <Characters>17313</Characters>
  <Application>Microsoft Office Word</Application>
  <DocSecurity>0</DocSecurity>
  <Lines>230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Cheslow</dc:creator>
  <cp:keywords/>
  <dc:description/>
  <cp:lastModifiedBy>Cheslow, Erin Marie</cp:lastModifiedBy>
  <cp:revision>3</cp:revision>
  <cp:lastPrinted>2022-08-24T02:48:00Z</cp:lastPrinted>
  <dcterms:created xsi:type="dcterms:W3CDTF">2023-03-09T00:50:00Z</dcterms:created>
  <dcterms:modified xsi:type="dcterms:W3CDTF">2023-03-09T00:51:00Z</dcterms:modified>
</cp:coreProperties>
</file>